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F0" w:rsidRPr="00CD5BB4" w:rsidRDefault="00B3325A" w:rsidP="00CD5BB4">
      <w:pPr>
        <w:jc w:val="center"/>
        <w:rPr>
          <w:b/>
          <w:sz w:val="24"/>
          <w:szCs w:val="24"/>
        </w:rPr>
      </w:pPr>
      <w:r w:rsidRPr="00CD5BB4">
        <w:rPr>
          <w:rFonts w:hint="eastAsia"/>
          <w:b/>
          <w:sz w:val="24"/>
          <w:szCs w:val="24"/>
        </w:rPr>
        <w:t>萩博物館特別展「旅と人と萩と」展示制作・広報業務特記仕様書</w:t>
      </w:r>
    </w:p>
    <w:p w:rsidR="00B3325A" w:rsidRDefault="00B3325A"/>
    <w:p w:rsidR="00B3325A" w:rsidRPr="00381997" w:rsidRDefault="00F10C20">
      <w:pPr>
        <w:rPr>
          <w:rFonts w:ascii="ＭＳ Ｐゴシック" w:eastAsia="ＭＳ Ｐゴシック" w:hAnsi="ＭＳ Ｐゴシック"/>
          <w:b/>
        </w:rPr>
      </w:pPr>
      <w:r>
        <w:rPr>
          <w:rFonts w:ascii="ＭＳ Ｐゴシック" w:eastAsia="ＭＳ Ｐゴシック" w:hAnsi="ＭＳ Ｐゴシック" w:hint="eastAsia"/>
          <w:b/>
        </w:rPr>
        <w:t>１　件</w:t>
      </w:r>
      <w:r w:rsidR="00B3325A" w:rsidRPr="00381997">
        <w:rPr>
          <w:rFonts w:ascii="ＭＳ Ｐゴシック" w:eastAsia="ＭＳ Ｐゴシック" w:hAnsi="ＭＳ Ｐゴシック" w:hint="eastAsia"/>
          <w:b/>
        </w:rPr>
        <w:t>名</w:t>
      </w:r>
    </w:p>
    <w:p w:rsidR="00B3325A" w:rsidRDefault="00B3325A">
      <w:r>
        <w:rPr>
          <w:rFonts w:hint="eastAsia"/>
        </w:rPr>
        <w:t xml:space="preserve">　　萩博物館特別展「旅と人と萩と」展示制作・広報業務</w:t>
      </w:r>
    </w:p>
    <w:p w:rsidR="00B3325A" w:rsidRDefault="00B3325A"/>
    <w:p w:rsidR="00B3325A" w:rsidRPr="00381997" w:rsidRDefault="00B3325A">
      <w:pPr>
        <w:rPr>
          <w:rFonts w:ascii="ＭＳ Ｐゴシック" w:eastAsia="ＭＳ Ｐゴシック" w:hAnsi="ＭＳ Ｐゴシック"/>
          <w:b/>
        </w:rPr>
      </w:pPr>
      <w:r w:rsidRPr="00381997">
        <w:rPr>
          <w:rFonts w:ascii="ＭＳ Ｐゴシック" w:eastAsia="ＭＳ Ｐゴシック" w:hAnsi="ＭＳ Ｐゴシック" w:hint="eastAsia"/>
          <w:b/>
        </w:rPr>
        <w:t>２　業務目的</w:t>
      </w:r>
    </w:p>
    <w:p w:rsidR="00B3325A" w:rsidRDefault="00B3325A" w:rsidP="00B3325A">
      <w:pPr>
        <w:ind w:left="210" w:hangingChars="100" w:hanging="210"/>
        <w:rPr>
          <w:rFonts w:ascii="ＭＳ 明朝" w:eastAsia="ＭＳ 明朝" w:hAnsi="ＭＳ 明朝"/>
          <w:szCs w:val="21"/>
        </w:rPr>
      </w:pPr>
      <w:r>
        <w:rPr>
          <w:rFonts w:hint="eastAsia"/>
        </w:rPr>
        <w:t xml:space="preserve">　　</w:t>
      </w:r>
      <w:r w:rsidR="00C7459C" w:rsidRPr="000B51DD">
        <w:rPr>
          <w:rFonts w:hint="eastAsia"/>
        </w:rPr>
        <w:t>本業務は、萩博物館で令和３年１０月２日（土）から同年１２月２６日</w:t>
      </w:r>
      <w:r w:rsidR="00C7459C">
        <w:rPr>
          <w:rFonts w:hint="eastAsia"/>
        </w:rPr>
        <w:t>（日）</w:t>
      </w:r>
      <w:r w:rsidR="00C7459C" w:rsidRPr="000B51DD">
        <w:rPr>
          <w:rFonts w:hint="eastAsia"/>
        </w:rPr>
        <w:t>まで開催する特別展「旅と人と萩と」（以下「旅展」という。）</w:t>
      </w:r>
      <w:r w:rsidR="00C7459C" w:rsidRPr="000B51DD">
        <w:rPr>
          <w:rFonts w:ascii="ＭＳ 明朝" w:eastAsia="ＭＳ 明朝" w:hAnsi="ＭＳ 明朝" w:hint="eastAsia"/>
          <w:szCs w:val="21"/>
        </w:rPr>
        <w:t>のメッセージ、世界観を具現化し</w:t>
      </w:r>
      <w:r w:rsidR="00C7459C">
        <w:rPr>
          <w:rFonts w:ascii="ＭＳ 明朝" w:eastAsia="ＭＳ 明朝" w:hAnsi="ＭＳ 明朝" w:hint="eastAsia"/>
          <w:szCs w:val="21"/>
        </w:rPr>
        <w:t>つつ、</w:t>
      </w:r>
      <w:r w:rsidR="00C7459C" w:rsidRPr="000B51DD">
        <w:rPr>
          <w:rFonts w:ascii="ＭＳ 明朝" w:eastAsia="ＭＳ 明朝" w:hAnsi="ＭＳ 明朝" w:hint="eastAsia"/>
          <w:szCs w:val="21"/>
        </w:rPr>
        <w:t>新型コロナウイルスの感染</w:t>
      </w:r>
      <w:r w:rsidR="00C7459C">
        <w:rPr>
          <w:rFonts w:ascii="ＭＳ 明朝" w:eastAsia="ＭＳ 明朝" w:hAnsi="ＭＳ 明朝" w:hint="eastAsia"/>
          <w:szCs w:val="21"/>
        </w:rPr>
        <w:t>症拡大防止の観点から、安全性を担保した展示会場の制作とともに、</w:t>
      </w:r>
      <w:bookmarkStart w:id="0" w:name="_GoBack"/>
      <w:bookmarkEnd w:id="0"/>
      <w:r w:rsidR="00C7459C">
        <w:rPr>
          <w:rFonts w:ascii="ＭＳ 明朝" w:eastAsia="ＭＳ 明朝" w:hAnsi="ＭＳ 明朝" w:hint="eastAsia"/>
          <w:szCs w:val="21"/>
        </w:rPr>
        <w:t>「旅展」</w:t>
      </w:r>
      <w:r w:rsidR="00C7459C" w:rsidRPr="000B51DD">
        <w:rPr>
          <w:rFonts w:ascii="ＭＳ 明朝" w:eastAsia="ＭＳ 明朝" w:hAnsi="ＭＳ 明朝" w:hint="eastAsia"/>
          <w:szCs w:val="21"/>
        </w:rPr>
        <w:t>の世界観や雰囲気を</w:t>
      </w:r>
      <w:r w:rsidR="00C7459C">
        <w:rPr>
          <w:rFonts w:ascii="ＭＳ 明朝" w:eastAsia="ＭＳ 明朝" w:hAnsi="ＭＳ 明朝" w:hint="eastAsia"/>
          <w:szCs w:val="21"/>
        </w:rPr>
        <w:t>反映したメインビジュアルに係るポスター・チラシ等のデザイン制作を行う</w:t>
      </w:r>
      <w:r w:rsidR="00C7459C" w:rsidRPr="000B51DD">
        <w:rPr>
          <w:rFonts w:ascii="ＭＳ 明朝" w:eastAsia="ＭＳ 明朝" w:hAnsi="ＭＳ 明朝" w:hint="eastAsia"/>
          <w:szCs w:val="21"/>
        </w:rPr>
        <w:t>。</w:t>
      </w:r>
      <w:r w:rsidR="00C7459C">
        <w:rPr>
          <w:rFonts w:ascii="ＭＳ 明朝" w:eastAsia="ＭＳ 明朝" w:hAnsi="ＭＳ 明朝" w:hint="eastAsia"/>
          <w:szCs w:val="21"/>
        </w:rPr>
        <w:t>加えて、広報業務については、</w:t>
      </w:r>
      <w:r w:rsidR="00C7459C" w:rsidRPr="000957C7">
        <w:rPr>
          <w:rFonts w:ascii="ＭＳ 明朝" w:eastAsia="ＭＳ 明朝" w:hAnsi="ＭＳ 明朝" w:hint="eastAsia"/>
          <w:szCs w:val="21"/>
        </w:rPr>
        <w:t>展示本体と統一されたデザインを使用し</w:t>
      </w:r>
      <w:r w:rsidR="00C7459C">
        <w:rPr>
          <w:rFonts w:ascii="ＭＳ 明朝" w:eastAsia="ＭＳ 明朝" w:hAnsi="ＭＳ 明朝" w:hint="eastAsia"/>
          <w:szCs w:val="21"/>
        </w:rPr>
        <w:t>ながら、様々なメディアを駆使した広報宣伝を通じて、県内外の多くの方々に「旅展」および萩博物館に興味・関心を持っていただき、効果的に認知度を高めて誘客を促進するため、総合的な広報プロデュースを行う</w:t>
      </w:r>
      <w:r w:rsidR="00C7459C">
        <w:rPr>
          <w:rFonts w:ascii="ＭＳ 明朝" w:eastAsia="ＭＳ 明朝" w:hAnsi="ＭＳ 明朝" w:hint="eastAsia"/>
          <w:szCs w:val="21"/>
        </w:rPr>
        <w:t>。</w:t>
      </w:r>
    </w:p>
    <w:p w:rsidR="00B3325A" w:rsidRDefault="00B3325A"/>
    <w:p w:rsidR="00B3325A" w:rsidRPr="00381997" w:rsidRDefault="00B3325A">
      <w:pPr>
        <w:rPr>
          <w:rFonts w:ascii="ＭＳ Ｐゴシック" w:eastAsia="ＭＳ Ｐゴシック" w:hAnsi="ＭＳ Ｐゴシック"/>
          <w:b/>
        </w:rPr>
      </w:pPr>
      <w:r w:rsidRPr="00381997">
        <w:rPr>
          <w:rFonts w:ascii="ＭＳ Ｐゴシック" w:eastAsia="ＭＳ Ｐゴシック" w:hAnsi="ＭＳ Ｐゴシック" w:hint="eastAsia"/>
          <w:b/>
        </w:rPr>
        <w:t>３　業務の概要</w:t>
      </w:r>
    </w:p>
    <w:p w:rsidR="00B3325A" w:rsidRDefault="00B3325A">
      <w:r>
        <w:rPr>
          <w:rFonts w:hint="eastAsia"/>
        </w:rPr>
        <w:t xml:space="preserve">　（１）業務内容</w:t>
      </w:r>
    </w:p>
    <w:p w:rsidR="00B3325A" w:rsidRDefault="00B3325A">
      <w:r>
        <w:rPr>
          <w:rFonts w:hint="eastAsia"/>
        </w:rPr>
        <w:t xml:space="preserve">　　　①展示計画業務</w:t>
      </w:r>
    </w:p>
    <w:p w:rsidR="00B3325A" w:rsidRDefault="00B3325A">
      <w:r>
        <w:rPr>
          <w:rFonts w:hint="eastAsia"/>
        </w:rPr>
        <w:t xml:space="preserve">　　　　・展示企画及びデザイン計画策定業務</w:t>
      </w:r>
    </w:p>
    <w:p w:rsidR="00B3325A" w:rsidRDefault="00B3325A">
      <w:r>
        <w:rPr>
          <w:rFonts w:hint="eastAsia"/>
        </w:rPr>
        <w:t xml:space="preserve">　　　　・展示室内レイアウト設計業務</w:t>
      </w:r>
    </w:p>
    <w:p w:rsidR="00B3325A" w:rsidRDefault="00B3325A">
      <w:r>
        <w:rPr>
          <w:rFonts w:hint="eastAsia"/>
        </w:rPr>
        <w:t xml:space="preserve">　　　　・制作費概算積算業務</w:t>
      </w:r>
    </w:p>
    <w:p w:rsidR="00B3325A" w:rsidRDefault="00B3325A">
      <w:r>
        <w:rPr>
          <w:rFonts w:hint="eastAsia"/>
        </w:rPr>
        <w:t xml:space="preserve">　　　②展示制作業務</w:t>
      </w:r>
    </w:p>
    <w:p w:rsidR="00B3325A" w:rsidRDefault="00B3325A">
      <w:r>
        <w:rPr>
          <w:rFonts w:hint="eastAsia"/>
        </w:rPr>
        <w:t xml:space="preserve">　　　　・展示物等の制作業務</w:t>
      </w:r>
    </w:p>
    <w:p w:rsidR="00B3325A" w:rsidRDefault="00B3325A">
      <w:r>
        <w:rPr>
          <w:rFonts w:hint="eastAsia"/>
        </w:rPr>
        <w:t xml:space="preserve">　　　　・展示</w:t>
      </w:r>
      <w:r w:rsidR="00AB63FB">
        <w:rPr>
          <w:rFonts w:hint="eastAsia"/>
        </w:rPr>
        <w:t>什器</w:t>
      </w:r>
      <w:r>
        <w:rPr>
          <w:rFonts w:hint="eastAsia"/>
        </w:rPr>
        <w:t>等の制作業務</w:t>
      </w:r>
    </w:p>
    <w:p w:rsidR="00B3325A" w:rsidRDefault="00B3325A">
      <w:r>
        <w:rPr>
          <w:rFonts w:hint="eastAsia"/>
        </w:rPr>
        <w:t xml:space="preserve">　　　　・展示関連映像の制作業務</w:t>
      </w:r>
    </w:p>
    <w:p w:rsidR="00B3325A" w:rsidRDefault="00B3325A">
      <w:r>
        <w:rPr>
          <w:rFonts w:hint="eastAsia"/>
        </w:rPr>
        <w:t xml:space="preserve">　　　③</w:t>
      </w:r>
      <w:r w:rsidR="00E510D8">
        <w:rPr>
          <w:rFonts w:hint="eastAsia"/>
        </w:rPr>
        <w:t>広報業務</w:t>
      </w:r>
    </w:p>
    <w:p w:rsidR="00C7459C" w:rsidRDefault="00157D40">
      <w:r>
        <w:rPr>
          <w:rFonts w:hint="eastAsia"/>
        </w:rPr>
        <w:t xml:space="preserve">　　　　</w:t>
      </w:r>
      <w:r w:rsidR="00C7459C">
        <w:rPr>
          <w:rFonts w:hint="eastAsia"/>
        </w:rPr>
        <w:t>・広報企画策定業務</w:t>
      </w:r>
    </w:p>
    <w:p w:rsidR="00157D40" w:rsidRDefault="00157D40" w:rsidP="00C7459C">
      <w:pPr>
        <w:ind w:firstLineChars="400" w:firstLine="840"/>
        <w:rPr>
          <w:rFonts w:hint="eastAsia"/>
        </w:rPr>
      </w:pPr>
      <w:r>
        <w:rPr>
          <w:rFonts w:hint="eastAsia"/>
        </w:rPr>
        <w:t>・広報印刷物デザイン制作業務</w:t>
      </w:r>
    </w:p>
    <w:p w:rsidR="00E510D8" w:rsidRDefault="00E510D8">
      <w:r>
        <w:rPr>
          <w:rFonts w:hint="eastAsia"/>
        </w:rPr>
        <w:t xml:space="preserve">　（２）契約期間</w:t>
      </w:r>
    </w:p>
    <w:p w:rsidR="00E510D8" w:rsidRDefault="00E510D8">
      <w:r>
        <w:rPr>
          <w:rFonts w:hint="eastAsia"/>
        </w:rPr>
        <w:t xml:space="preserve">　　　　契約締結日から令和４年２月２８日まで</w:t>
      </w:r>
    </w:p>
    <w:p w:rsidR="00E510D8" w:rsidRDefault="00E510D8">
      <w:r>
        <w:rPr>
          <w:rFonts w:hint="eastAsia"/>
        </w:rPr>
        <w:t xml:space="preserve">　（３）業務スケジュール</w:t>
      </w:r>
    </w:p>
    <w:p w:rsidR="00E510D8" w:rsidRDefault="00E510D8">
      <w:r>
        <w:rPr>
          <w:rFonts w:hint="eastAsia"/>
        </w:rPr>
        <w:t xml:space="preserve">　　　①展示制作等準備期間　　契　　約　　日　～　令和３年８月</w:t>
      </w:r>
      <w:r w:rsidR="00772E32">
        <w:rPr>
          <w:rFonts w:hint="eastAsia"/>
        </w:rPr>
        <w:t>中旬</w:t>
      </w:r>
    </w:p>
    <w:p w:rsidR="00E510D8" w:rsidRDefault="00772E32">
      <w:r>
        <w:rPr>
          <w:rFonts w:hint="eastAsia"/>
        </w:rPr>
        <w:t xml:space="preserve">　　　②展示制作期間　　　　　令和３年　８月中旬</w:t>
      </w:r>
      <w:r w:rsidR="00AB63FB">
        <w:rPr>
          <w:rFonts w:hint="eastAsia"/>
        </w:rPr>
        <w:t xml:space="preserve">　</w:t>
      </w:r>
      <w:r w:rsidR="00E510D8">
        <w:rPr>
          <w:rFonts w:hint="eastAsia"/>
        </w:rPr>
        <w:t>～　令和３年９月</w:t>
      </w:r>
      <w:r>
        <w:rPr>
          <w:rFonts w:hint="eastAsia"/>
        </w:rPr>
        <w:t>中旬</w:t>
      </w:r>
    </w:p>
    <w:p w:rsidR="00E510D8" w:rsidRDefault="00E510D8">
      <w:r>
        <w:rPr>
          <w:rFonts w:hint="eastAsia"/>
        </w:rPr>
        <w:t xml:space="preserve">　　　③制作設置期間　　　　　令和３年　９月</w:t>
      </w:r>
      <w:r w:rsidR="00772E32">
        <w:rPr>
          <w:rFonts w:hint="eastAsia"/>
        </w:rPr>
        <w:t>下旬</w:t>
      </w:r>
    </w:p>
    <w:p w:rsidR="00AE4775" w:rsidRDefault="00AE4775"/>
    <w:p w:rsidR="00CD5BB4" w:rsidRDefault="00CD5BB4"/>
    <w:p w:rsidR="00AE4775" w:rsidRPr="00381997" w:rsidRDefault="00AE4775">
      <w:pPr>
        <w:rPr>
          <w:rFonts w:ascii="ＭＳ Ｐゴシック" w:eastAsia="ＭＳ Ｐゴシック" w:hAnsi="ＭＳ Ｐゴシック"/>
          <w:b/>
        </w:rPr>
      </w:pPr>
      <w:r w:rsidRPr="00381997">
        <w:rPr>
          <w:rFonts w:ascii="ＭＳ Ｐゴシック" w:eastAsia="ＭＳ Ｐゴシック" w:hAnsi="ＭＳ Ｐゴシック" w:hint="eastAsia"/>
          <w:b/>
        </w:rPr>
        <w:lastRenderedPageBreak/>
        <w:t>４　業務範囲</w:t>
      </w:r>
    </w:p>
    <w:p w:rsidR="00AE4775" w:rsidRDefault="00596A11">
      <w:r>
        <w:rPr>
          <w:rFonts w:hint="eastAsia"/>
        </w:rPr>
        <w:t xml:space="preserve">　萩博物館企画展室　及び　人と自然の展示室の一部（面積：約２５０</w:t>
      </w:r>
      <w:r w:rsidR="00AE4775">
        <w:rPr>
          <w:rFonts w:hint="eastAsia"/>
        </w:rPr>
        <w:t>㎡</w:t>
      </w:r>
      <w:r>
        <w:rPr>
          <w:rFonts w:hint="eastAsia"/>
        </w:rPr>
        <w:t>）</w:t>
      </w:r>
    </w:p>
    <w:p w:rsidR="00596A11" w:rsidRDefault="00596A11">
      <w:r>
        <w:rPr>
          <w:rFonts w:hint="eastAsia"/>
        </w:rPr>
        <w:t xml:space="preserve">　（〒７５８－００５７</w:t>
      </w:r>
      <w:r w:rsidR="004D3E10">
        <w:rPr>
          <w:rFonts w:hint="eastAsia"/>
        </w:rPr>
        <w:t xml:space="preserve">　</w:t>
      </w:r>
      <w:r>
        <w:rPr>
          <w:rFonts w:hint="eastAsia"/>
        </w:rPr>
        <w:t>萩市大字堀内３５５番地）</w:t>
      </w:r>
    </w:p>
    <w:p w:rsidR="00596A11" w:rsidRDefault="00596A11" w:rsidP="00D3518D">
      <w:pPr>
        <w:rPr>
          <w:b/>
        </w:rPr>
      </w:pPr>
    </w:p>
    <w:p w:rsidR="00AE4775" w:rsidRPr="003913DB" w:rsidRDefault="00D3518D">
      <w:pPr>
        <w:rPr>
          <w:rFonts w:ascii="ＭＳ Ｐゴシック" w:eastAsia="ＭＳ Ｐゴシック" w:hAnsi="ＭＳ Ｐゴシック"/>
          <w:b/>
        </w:rPr>
      </w:pPr>
      <w:r w:rsidRPr="003913DB">
        <w:rPr>
          <w:rFonts w:ascii="ＭＳ Ｐゴシック" w:eastAsia="ＭＳ Ｐゴシック" w:hAnsi="ＭＳ Ｐゴシック" w:hint="eastAsia"/>
          <w:b/>
        </w:rPr>
        <w:t>５</w:t>
      </w:r>
      <w:r w:rsidR="00AE4775" w:rsidRPr="003913DB">
        <w:rPr>
          <w:rFonts w:ascii="ＭＳ Ｐゴシック" w:eastAsia="ＭＳ Ｐゴシック" w:hAnsi="ＭＳ Ｐゴシック" w:hint="eastAsia"/>
          <w:b/>
        </w:rPr>
        <w:t xml:space="preserve">　業務内容</w:t>
      </w:r>
    </w:p>
    <w:p w:rsidR="00AE4775" w:rsidRDefault="00D3518D">
      <w:r>
        <w:rPr>
          <w:rFonts w:hint="eastAsia"/>
        </w:rPr>
        <w:t xml:space="preserve">　５</w:t>
      </w:r>
      <w:r w:rsidR="00AE4775">
        <w:rPr>
          <w:rFonts w:hint="eastAsia"/>
        </w:rPr>
        <w:t>－１　展示計画業務</w:t>
      </w:r>
    </w:p>
    <w:p w:rsidR="00882657" w:rsidRDefault="00882657">
      <w:r>
        <w:rPr>
          <w:rFonts w:hint="eastAsia"/>
        </w:rPr>
        <w:t xml:space="preserve">　（１）制作計画業務内容</w:t>
      </w:r>
    </w:p>
    <w:p w:rsidR="00882657" w:rsidRDefault="00882657">
      <w:r>
        <w:rPr>
          <w:rFonts w:hint="eastAsia"/>
        </w:rPr>
        <w:t xml:space="preserve">　　　</w:t>
      </w:r>
      <w:r w:rsidR="003913DB">
        <w:rPr>
          <w:rFonts w:hint="eastAsia"/>
        </w:rPr>
        <w:t>①特別展会場設計図の制作</w:t>
      </w:r>
    </w:p>
    <w:p w:rsidR="003913DB" w:rsidRDefault="00D901F1" w:rsidP="003913DB">
      <w:pPr>
        <w:ind w:leftChars="528" w:left="1109"/>
        <w:rPr>
          <w:rFonts w:ascii="ＭＳ 明朝" w:eastAsia="ＭＳ 明朝" w:hAnsi="ＭＳ 明朝"/>
          <w:szCs w:val="21"/>
        </w:rPr>
      </w:pPr>
      <w:r>
        <w:rPr>
          <w:rFonts w:ascii="ＭＳ 明朝" w:eastAsia="ＭＳ 明朝" w:hAnsi="ＭＳ 明朝" w:hint="eastAsia"/>
          <w:szCs w:val="21"/>
        </w:rPr>
        <w:t>展示資料一覧（参考資料（3）</w:t>
      </w:r>
      <w:r w:rsidR="003913DB" w:rsidRPr="003A7250">
        <w:rPr>
          <w:rFonts w:ascii="ＭＳ 明朝" w:eastAsia="ＭＳ 明朝" w:hAnsi="ＭＳ 明朝" w:hint="eastAsia"/>
          <w:szCs w:val="21"/>
        </w:rPr>
        <w:t>）、並びにプロポーザル</w:t>
      </w:r>
      <w:r w:rsidR="003913DB">
        <w:rPr>
          <w:rFonts w:ascii="ＭＳ 明朝" w:eastAsia="ＭＳ 明朝" w:hAnsi="ＭＳ 明朝" w:hint="eastAsia"/>
          <w:szCs w:val="21"/>
        </w:rPr>
        <w:t>の</w:t>
      </w:r>
      <w:r w:rsidR="003913DB" w:rsidRPr="003A7250">
        <w:rPr>
          <w:rFonts w:ascii="ＭＳ 明朝" w:eastAsia="ＭＳ 明朝" w:hAnsi="ＭＳ 明朝" w:hint="eastAsia"/>
          <w:szCs w:val="21"/>
        </w:rPr>
        <w:t>実施時に提案した展示の理解が進む工夫、展示室内の雰囲気づくりの工夫、ターゲットに訴求する企画アイデア案などに基づき、発注者と協議しつつ特別展会場設計図を制作</w:t>
      </w:r>
      <w:r w:rsidR="003913DB">
        <w:rPr>
          <w:rFonts w:ascii="ＭＳ 明朝" w:eastAsia="ＭＳ 明朝" w:hAnsi="ＭＳ 明朝" w:hint="eastAsia"/>
          <w:szCs w:val="21"/>
        </w:rPr>
        <w:t>する</w:t>
      </w:r>
      <w:r w:rsidR="00FB6108">
        <w:rPr>
          <w:rFonts w:ascii="ＭＳ 明朝" w:eastAsia="ＭＳ 明朝" w:hAnsi="ＭＳ 明朝" w:hint="eastAsia"/>
          <w:szCs w:val="21"/>
        </w:rPr>
        <w:t>。</w:t>
      </w:r>
    </w:p>
    <w:p w:rsidR="003913DB" w:rsidRDefault="00C7459C" w:rsidP="003913DB">
      <w:pPr>
        <w:ind w:firstLineChars="300" w:firstLine="630"/>
      </w:pPr>
      <w:r>
        <w:rPr>
          <w:rFonts w:hint="eastAsia"/>
        </w:rPr>
        <w:t>②展示制作実施</w:t>
      </w:r>
      <w:r w:rsidR="003913DB">
        <w:rPr>
          <w:rFonts w:hint="eastAsia"/>
        </w:rPr>
        <w:t>スケジュールの作成</w:t>
      </w:r>
      <w:r>
        <w:rPr>
          <w:rFonts w:hint="eastAsia"/>
        </w:rPr>
        <w:t>とその管理</w:t>
      </w:r>
    </w:p>
    <w:p w:rsidR="000769AA" w:rsidRPr="00C7459C" w:rsidRDefault="00C7459C" w:rsidP="00C7459C">
      <w:pPr>
        <w:ind w:leftChars="528" w:left="1109"/>
        <w:rPr>
          <w:rFonts w:ascii="ＭＳ 明朝" w:eastAsia="ＭＳ 明朝" w:hAnsi="ＭＳ 明朝" w:hint="eastAsia"/>
          <w:szCs w:val="21"/>
        </w:rPr>
      </w:pPr>
      <w:r>
        <w:rPr>
          <w:rFonts w:ascii="ＭＳ 明朝" w:eastAsia="ＭＳ 明朝" w:hAnsi="ＭＳ 明朝" w:hint="eastAsia"/>
          <w:szCs w:val="21"/>
        </w:rPr>
        <w:t>業務実施スケジュールを作成し</w:t>
      </w:r>
      <w:r w:rsidR="003913DB">
        <w:rPr>
          <w:rFonts w:ascii="ＭＳ 明朝" w:eastAsia="ＭＳ 明朝" w:hAnsi="ＭＳ 明朝" w:hint="eastAsia"/>
          <w:szCs w:val="21"/>
        </w:rPr>
        <w:t>、発注者と協議しつつ</w:t>
      </w:r>
      <w:r w:rsidR="003913DB" w:rsidRPr="00373C59">
        <w:rPr>
          <w:rFonts w:ascii="ＭＳ 明朝" w:eastAsia="ＭＳ 明朝" w:hAnsi="ＭＳ 明朝" w:hint="eastAsia"/>
          <w:szCs w:val="21"/>
        </w:rPr>
        <w:t>作業工程に即した</w:t>
      </w:r>
      <w:r w:rsidR="003913DB">
        <w:rPr>
          <w:rFonts w:ascii="ＭＳ 明朝" w:eastAsia="ＭＳ 明朝" w:hAnsi="ＭＳ 明朝" w:hint="eastAsia"/>
          <w:szCs w:val="21"/>
        </w:rPr>
        <w:t>業務実行</w:t>
      </w:r>
      <w:r w:rsidR="003913DB" w:rsidRPr="00373C59">
        <w:rPr>
          <w:rFonts w:ascii="ＭＳ 明朝" w:eastAsia="ＭＳ 明朝" w:hAnsi="ＭＳ 明朝" w:hint="eastAsia"/>
          <w:szCs w:val="21"/>
        </w:rPr>
        <w:t>スケジュールと実施体制を調整する。</w:t>
      </w:r>
    </w:p>
    <w:p w:rsidR="00882657" w:rsidRDefault="00882657">
      <w:r>
        <w:rPr>
          <w:rFonts w:hint="eastAsia"/>
        </w:rPr>
        <w:t xml:space="preserve">　（２）業務にあたっての留意事項</w:t>
      </w:r>
    </w:p>
    <w:p w:rsidR="00882657" w:rsidRDefault="00882657">
      <w:r>
        <w:rPr>
          <w:rFonts w:hint="eastAsia"/>
        </w:rPr>
        <w:t xml:space="preserve">　　　</w:t>
      </w:r>
      <w:r w:rsidR="00C7459C">
        <w:rPr>
          <w:rFonts w:hint="eastAsia"/>
        </w:rPr>
        <w:t>①展示計画の策定にあたっては、実行委員会</w:t>
      </w:r>
      <w:r w:rsidR="00750E4F">
        <w:rPr>
          <w:rFonts w:hint="eastAsia"/>
        </w:rPr>
        <w:t>と綿密な協議を行うこと。</w:t>
      </w:r>
    </w:p>
    <w:p w:rsidR="00750E4F" w:rsidRDefault="00C7459C">
      <w:r>
        <w:rPr>
          <w:rFonts w:hint="eastAsia"/>
        </w:rPr>
        <w:t xml:space="preserve">　　　②業務内容および工程は都度、必要に応じて実行委員会</w:t>
      </w:r>
      <w:r w:rsidR="00750E4F">
        <w:rPr>
          <w:rFonts w:hint="eastAsia"/>
        </w:rPr>
        <w:t>に報告し、承認を得ること。</w:t>
      </w:r>
    </w:p>
    <w:p w:rsidR="00750E4F" w:rsidRDefault="002927F2" w:rsidP="0010271B">
      <w:pPr>
        <w:ind w:left="840" w:hangingChars="400" w:hanging="840"/>
      </w:pPr>
      <w:r>
        <w:rPr>
          <w:rFonts w:hint="eastAsia"/>
        </w:rPr>
        <w:t xml:space="preserve">　　　③展示計画は令和３年８月</w:t>
      </w:r>
      <w:r w:rsidR="0010271B">
        <w:rPr>
          <w:rFonts w:hint="eastAsia"/>
        </w:rPr>
        <w:t>中旬</w:t>
      </w:r>
      <w:r w:rsidR="00EE2B13">
        <w:rPr>
          <w:rFonts w:hint="eastAsia"/>
        </w:rPr>
        <w:t>を目途に確定し、実行委員会</w:t>
      </w:r>
      <w:r w:rsidR="00750E4F">
        <w:rPr>
          <w:rFonts w:hint="eastAsia"/>
        </w:rPr>
        <w:t>に報告のうえ、承認を得ること。</w:t>
      </w:r>
    </w:p>
    <w:p w:rsidR="00750E4F" w:rsidRDefault="00750E4F"/>
    <w:p w:rsidR="00750E4F" w:rsidRPr="00381997" w:rsidRDefault="00D3518D" w:rsidP="00381997">
      <w:pPr>
        <w:ind w:firstLineChars="100" w:firstLine="210"/>
      </w:pPr>
      <w:r>
        <w:rPr>
          <w:rFonts w:hint="eastAsia"/>
        </w:rPr>
        <w:t>５</w:t>
      </w:r>
      <w:r w:rsidR="00750E4F" w:rsidRPr="00381997">
        <w:rPr>
          <w:rFonts w:hint="eastAsia"/>
        </w:rPr>
        <w:t>－２　展示制作業務</w:t>
      </w:r>
    </w:p>
    <w:p w:rsidR="001618B6" w:rsidRDefault="001618B6">
      <w:r>
        <w:rPr>
          <w:rFonts w:hint="eastAsia"/>
        </w:rPr>
        <w:t xml:space="preserve">　（１）</w:t>
      </w:r>
      <w:r w:rsidR="00CC71B2">
        <w:rPr>
          <w:rFonts w:hint="eastAsia"/>
        </w:rPr>
        <w:t>展示物等制作請負業務内容</w:t>
      </w:r>
    </w:p>
    <w:p w:rsidR="00CC71B2" w:rsidRDefault="00CC71B2">
      <w:r>
        <w:rPr>
          <w:rFonts w:hint="eastAsia"/>
        </w:rPr>
        <w:t xml:space="preserve">　　　①グラフィックパネル・キャプション制作</w:t>
      </w:r>
    </w:p>
    <w:p w:rsidR="00FA7FA8" w:rsidRDefault="00FA7FA8" w:rsidP="00FA7FA8">
      <w:pPr>
        <w:ind w:leftChars="500" w:left="1050"/>
        <w:rPr>
          <w:rFonts w:ascii="ＭＳ 明朝" w:eastAsia="ＭＳ 明朝" w:hAnsi="ＭＳ 明朝"/>
          <w:szCs w:val="21"/>
        </w:rPr>
      </w:pPr>
      <w:r w:rsidRPr="003A7250">
        <w:rPr>
          <w:rFonts w:ascii="ＭＳ 明朝" w:eastAsia="ＭＳ 明朝" w:hAnsi="ＭＳ 明朝" w:hint="eastAsia"/>
          <w:szCs w:val="21"/>
        </w:rPr>
        <w:t>発注者との協議により特別展会場の案内や展示物を解説するためのパネルのデザインを考案し、発注者が支給する原稿や画像データを使ってグラフィックパネルや写真パネルを制作する。グラフィックパネル類の仕様は下記のとおりであるが、変更となる場合もある。</w:t>
      </w:r>
    </w:p>
    <w:p w:rsidR="00FA7FA8" w:rsidRDefault="00FA7FA8" w:rsidP="00FA7FA8">
      <w:pPr>
        <w:ind w:leftChars="500" w:left="1050"/>
        <w:rPr>
          <w:rFonts w:ascii="ＭＳ 明朝" w:eastAsia="ＭＳ 明朝" w:hAnsi="ＭＳ 明朝"/>
          <w:szCs w:val="21"/>
        </w:rPr>
      </w:pPr>
      <w:r>
        <w:rPr>
          <w:rFonts w:ascii="ＭＳ 明朝" w:eastAsia="ＭＳ 明朝" w:hAnsi="ＭＳ 明朝" w:hint="eastAsia"/>
          <w:szCs w:val="21"/>
        </w:rPr>
        <w:t xml:space="preserve">　ア．Ｂ</w:t>
      </w:r>
      <w:r w:rsidR="00D07287">
        <w:rPr>
          <w:rFonts w:ascii="ＭＳ 明朝" w:eastAsia="ＭＳ 明朝" w:hAnsi="ＭＳ 明朝" w:hint="eastAsia"/>
          <w:szCs w:val="21"/>
        </w:rPr>
        <w:t>１　　　　　　　　　　２０枚</w:t>
      </w:r>
    </w:p>
    <w:p w:rsidR="00D07287" w:rsidRDefault="00D07287" w:rsidP="00FA7FA8">
      <w:pPr>
        <w:ind w:leftChars="500" w:left="1050"/>
        <w:rPr>
          <w:rFonts w:ascii="ＭＳ 明朝" w:eastAsia="ＭＳ 明朝" w:hAnsi="ＭＳ 明朝"/>
          <w:szCs w:val="21"/>
        </w:rPr>
      </w:pPr>
      <w:r>
        <w:rPr>
          <w:rFonts w:ascii="ＭＳ 明朝" w:eastAsia="ＭＳ 明朝" w:hAnsi="ＭＳ 明朝" w:hint="eastAsia"/>
          <w:szCs w:val="21"/>
        </w:rPr>
        <w:t xml:space="preserve">　イ．Ａ２　　　　　　　　　　２０枚</w:t>
      </w:r>
    </w:p>
    <w:p w:rsidR="00D07287" w:rsidRDefault="00D07287" w:rsidP="00FA7FA8">
      <w:pPr>
        <w:ind w:leftChars="500" w:left="1050"/>
        <w:rPr>
          <w:rFonts w:ascii="ＭＳ 明朝" w:eastAsia="ＭＳ 明朝" w:hAnsi="ＭＳ 明朝"/>
          <w:szCs w:val="21"/>
        </w:rPr>
      </w:pPr>
      <w:r>
        <w:rPr>
          <w:rFonts w:ascii="ＭＳ 明朝" w:eastAsia="ＭＳ 明朝" w:hAnsi="ＭＳ 明朝" w:hint="eastAsia"/>
          <w:szCs w:val="21"/>
        </w:rPr>
        <w:t xml:space="preserve">　ウ．Ｂ３　　　　　　　　　　１０枚</w:t>
      </w:r>
    </w:p>
    <w:p w:rsidR="00D07287" w:rsidRDefault="00D07287" w:rsidP="00FA7FA8">
      <w:pPr>
        <w:ind w:leftChars="500" w:left="1050"/>
        <w:rPr>
          <w:rFonts w:ascii="ＭＳ 明朝" w:eastAsia="ＭＳ 明朝" w:hAnsi="ＭＳ 明朝"/>
          <w:szCs w:val="21"/>
        </w:rPr>
      </w:pPr>
      <w:r>
        <w:rPr>
          <w:rFonts w:ascii="ＭＳ 明朝" w:eastAsia="ＭＳ 明朝" w:hAnsi="ＭＳ 明朝" w:hint="eastAsia"/>
          <w:szCs w:val="21"/>
        </w:rPr>
        <w:t xml:space="preserve">　エ．Ａ３　　　　　　　　　　２０枚</w:t>
      </w:r>
    </w:p>
    <w:p w:rsidR="00D07287" w:rsidRDefault="00D07287" w:rsidP="00FA7FA8">
      <w:pPr>
        <w:ind w:leftChars="500" w:left="1050"/>
        <w:rPr>
          <w:rFonts w:ascii="ＭＳ 明朝" w:eastAsia="ＭＳ 明朝" w:hAnsi="ＭＳ 明朝"/>
          <w:szCs w:val="21"/>
        </w:rPr>
      </w:pPr>
      <w:r>
        <w:rPr>
          <w:rFonts w:ascii="ＭＳ 明朝" w:eastAsia="ＭＳ 明朝" w:hAnsi="ＭＳ 明朝" w:hint="eastAsia"/>
          <w:szCs w:val="21"/>
        </w:rPr>
        <w:t xml:space="preserve">　オ．Ａ５（キャプション</w:t>
      </w:r>
      <w:r w:rsidR="001B2D4B">
        <w:rPr>
          <w:rFonts w:ascii="ＭＳ 明朝" w:eastAsia="ＭＳ 明朝" w:hAnsi="ＭＳ 明朝" w:hint="eastAsia"/>
          <w:szCs w:val="21"/>
        </w:rPr>
        <w:t>）　　９</w:t>
      </w:r>
      <w:r>
        <w:rPr>
          <w:rFonts w:ascii="ＭＳ 明朝" w:eastAsia="ＭＳ 明朝" w:hAnsi="ＭＳ 明朝" w:hint="eastAsia"/>
          <w:szCs w:val="21"/>
        </w:rPr>
        <w:t>０枚</w:t>
      </w:r>
    </w:p>
    <w:p w:rsidR="00F72D52" w:rsidRPr="00FA7FA8" w:rsidRDefault="00F72D52" w:rsidP="00FA7FA8">
      <w:pPr>
        <w:ind w:leftChars="500" w:left="1050"/>
        <w:rPr>
          <w:rFonts w:ascii="ＭＳ 明朝" w:eastAsia="ＭＳ 明朝" w:hAnsi="ＭＳ 明朝"/>
          <w:szCs w:val="21"/>
        </w:rPr>
      </w:pPr>
      <w:r>
        <w:rPr>
          <w:rFonts w:ascii="ＭＳ 明朝" w:eastAsia="ＭＳ 明朝" w:hAnsi="ＭＳ 明朝" w:hint="eastAsia"/>
          <w:szCs w:val="21"/>
        </w:rPr>
        <w:t xml:space="preserve">　カ．W110×H50mm             ３０枚</w:t>
      </w:r>
    </w:p>
    <w:p w:rsidR="005704EF" w:rsidRDefault="00AE4CCF" w:rsidP="000769AA">
      <w:r>
        <w:rPr>
          <w:rFonts w:hint="eastAsia"/>
        </w:rPr>
        <w:t xml:space="preserve">　　　②映像の</w:t>
      </w:r>
      <w:r w:rsidR="00CC71B2">
        <w:rPr>
          <w:rFonts w:hint="eastAsia"/>
        </w:rPr>
        <w:t>制作</w:t>
      </w:r>
    </w:p>
    <w:p w:rsidR="007E31C5" w:rsidRPr="000769AA" w:rsidRDefault="007E31C5" w:rsidP="008473F5">
      <w:pPr>
        <w:ind w:left="1050" w:hangingChars="500" w:hanging="1050"/>
      </w:pPr>
      <w:r>
        <w:rPr>
          <w:rFonts w:hint="eastAsia"/>
        </w:rPr>
        <w:t xml:space="preserve">　　　　　</w:t>
      </w:r>
      <w:r w:rsidR="008473F5">
        <w:rPr>
          <w:rFonts w:hint="eastAsia"/>
        </w:rPr>
        <w:t>「旅展」では、「長門三十三観音巡礼」を扱った映像を</w:t>
      </w:r>
      <w:r>
        <w:rPr>
          <w:rFonts w:hint="eastAsia"/>
        </w:rPr>
        <w:t>プロポーザル時の提案に基づき、発注者と協議しつつ</w:t>
      </w:r>
      <w:r w:rsidR="0022672C">
        <w:rPr>
          <w:rFonts w:hint="eastAsia"/>
        </w:rPr>
        <w:t>制作する。</w:t>
      </w:r>
      <w:r w:rsidR="008473F5">
        <w:rPr>
          <w:rFonts w:hint="eastAsia"/>
        </w:rPr>
        <w:t>必要に応じて撮影を行ない、編集等の映像制作一式を行う。</w:t>
      </w:r>
    </w:p>
    <w:p w:rsidR="00CC71B2" w:rsidRDefault="00FA7FA8">
      <w:r>
        <w:rPr>
          <w:rFonts w:hint="eastAsia"/>
        </w:rPr>
        <w:t xml:space="preserve">　　　③什器類の制作</w:t>
      </w:r>
    </w:p>
    <w:p w:rsidR="00FA7FA8" w:rsidRPr="00FA7FA8" w:rsidRDefault="00FA7FA8" w:rsidP="00FA7FA8">
      <w:pPr>
        <w:ind w:leftChars="528" w:left="1109"/>
        <w:rPr>
          <w:rFonts w:ascii="ＭＳ 明朝" w:eastAsia="ＭＳ 明朝" w:hAnsi="ＭＳ 明朝"/>
          <w:szCs w:val="21"/>
        </w:rPr>
      </w:pPr>
      <w:r w:rsidRPr="003A7250">
        <w:rPr>
          <w:rFonts w:ascii="ＭＳ 明朝" w:eastAsia="ＭＳ 明朝" w:hAnsi="ＭＳ 明朝" w:hint="eastAsia"/>
          <w:szCs w:val="21"/>
        </w:rPr>
        <w:t>特別展会場に設置する展示架台や移動壁等の什器類の制作や加工を必要に応じて行う。</w:t>
      </w:r>
      <w:r w:rsidR="00D901F1">
        <w:rPr>
          <w:rFonts w:ascii="ＭＳ 明朝" w:eastAsia="ＭＳ 明朝" w:hAnsi="ＭＳ 明朝" w:hint="eastAsia"/>
          <w:szCs w:val="21"/>
        </w:rPr>
        <w:t>展示室においては基本的に萩博物館が所有する什器類（参考資料（5）</w:t>
      </w:r>
      <w:r w:rsidRPr="003A7250">
        <w:rPr>
          <w:rFonts w:ascii="ＭＳ 明朝" w:eastAsia="ＭＳ 明朝" w:hAnsi="ＭＳ 明朝" w:hint="eastAsia"/>
          <w:szCs w:val="21"/>
        </w:rPr>
        <w:t>）を使用するが、不足が有る場合は受注者が制作する。また、発注者との協議の上で、萩博物館が所有する什器を改造し、使用することも可とする。</w:t>
      </w:r>
    </w:p>
    <w:p w:rsidR="00220402" w:rsidRDefault="002D742D">
      <w:r>
        <w:rPr>
          <w:rFonts w:hint="eastAsia"/>
        </w:rPr>
        <w:t xml:space="preserve">　　　④展示資料</w:t>
      </w:r>
      <w:r w:rsidR="00220402">
        <w:rPr>
          <w:rFonts w:hint="eastAsia"/>
        </w:rPr>
        <w:t>の撮影</w:t>
      </w:r>
    </w:p>
    <w:p w:rsidR="00BD7C6B" w:rsidRDefault="00BD7C6B" w:rsidP="00BD7C6B">
      <w:pPr>
        <w:ind w:left="1050" w:hangingChars="500" w:hanging="1050"/>
      </w:pPr>
      <w:r>
        <w:rPr>
          <w:rFonts w:hint="eastAsia"/>
        </w:rPr>
        <w:t xml:space="preserve">　　　　　グラフィックパネル</w:t>
      </w:r>
      <w:r w:rsidR="00302951">
        <w:rPr>
          <w:rFonts w:hint="eastAsia"/>
        </w:rPr>
        <w:t>へ</w:t>
      </w:r>
      <w:r>
        <w:rPr>
          <w:rFonts w:hint="eastAsia"/>
        </w:rPr>
        <w:t>の</w:t>
      </w:r>
      <w:r w:rsidR="00302951">
        <w:rPr>
          <w:rFonts w:hint="eastAsia"/>
        </w:rPr>
        <w:t>利</w:t>
      </w:r>
      <w:r>
        <w:rPr>
          <w:rFonts w:hint="eastAsia"/>
        </w:rPr>
        <w:t>用、または展示図録への掲載等</w:t>
      </w:r>
      <w:r w:rsidR="00302951">
        <w:rPr>
          <w:rFonts w:hint="eastAsia"/>
        </w:rPr>
        <w:t>の</w:t>
      </w:r>
      <w:r>
        <w:rPr>
          <w:rFonts w:hint="eastAsia"/>
        </w:rPr>
        <w:t>ために必要と認められた資料について写真</w:t>
      </w:r>
      <w:r w:rsidR="00302951">
        <w:rPr>
          <w:rFonts w:hint="eastAsia"/>
        </w:rPr>
        <w:t>を</w:t>
      </w:r>
      <w:r>
        <w:rPr>
          <w:rFonts w:hint="eastAsia"/>
        </w:rPr>
        <w:t>撮影</w:t>
      </w:r>
      <w:r w:rsidR="00302951">
        <w:rPr>
          <w:rFonts w:hint="eastAsia"/>
        </w:rPr>
        <w:t>し、委員会に提供する</w:t>
      </w:r>
      <w:r>
        <w:rPr>
          <w:rFonts w:hint="eastAsia"/>
        </w:rPr>
        <w:t>。対象となる資料については、追って委員会より指示があ</w:t>
      </w:r>
      <w:r w:rsidR="00302951">
        <w:rPr>
          <w:rFonts w:hint="eastAsia"/>
        </w:rPr>
        <w:t>るものとする。</w:t>
      </w:r>
      <w:r w:rsidR="00A314D6">
        <w:rPr>
          <w:rFonts w:hint="eastAsia"/>
        </w:rPr>
        <w:t>納品</w:t>
      </w:r>
      <w:r w:rsidR="00302951">
        <w:rPr>
          <w:rFonts w:hint="eastAsia"/>
        </w:rPr>
        <w:t>時の画像データの形式は</w:t>
      </w:r>
      <w:r w:rsidR="00302951">
        <w:rPr>
          <w:rFonts w:hint="eastAsia"/>
        </w:rPr>
        <w:t>TIF</w:t>
      </w:r>
      <w:r w:rsidR="00302951">
        <w:rPr>
          <w:rFonts w:hint="eastAsia"/>
        </w:rPr>
        <w:t>および</w:t>
      </w:r>
      <w:r w:rsidR="005C1C60">
        <w:rPr>
          <w:rFonts w:hint="eastAsia"/>
        </w:rPr>
        <w:t>JPG</w:t>
      </w:r>
      <w:r w:rsidR="005C1C60">
        <w:rPr>
          <w:rFonts w:hint="eastAsia"/>
        </w:rPr>
        <w:t>形式で行うこと。</w:t>
      </w:r>
    </w:p>
    <w:p w:rsidR="00CC71B2" w:rsidRDefault="002D742D">
      <w:r>
        <w:rPr>
          <w:rFonts w:hint="eastAsia"/>
        </w:rPr>
        <w:t xml:space="preserve">　（２）展示物</w:t>
      </w:r>
      <w:r w:rsidR="00CC71B2">
        <w:rPr>
          <w:rFonts w:hint="eastAsia"/>
        </w:rPr>
        <w:t>等の設置、その他の業務内容</w:t>
      </w:r>
    </w:p>
    <w:p w:rsidR="00CC71B2" w:rsidRDefault="00CC71B2">
      <w:r>
        <w:rPr>
          <w:rFonts w:hint="eastAsia"/>
        </w:rPr>
        <w:t xml:space="preserve">　　　①制作物の搬入</w:t>
      </w:r>
    </w:p>
    <w:p w:rsidR="005C1C60" w:rsidRDefault="005C1C60" w:rsidP="005C1C60">
      <w:pPr>
        <w:ind w:left="1050" w:hangingChars="500" w:hanging="1050"/>
      </w:pPr>
      <w:r>
        <w:rPr>
          <w:rFonts w:hint="eastAsia"/>
        </w:rPr>
        <w:t xml:space="preserve">　　　　　上記５－１（１）によって制作されたグラフィックパネルや什器等を萩博物館に搬入する。</w:t>
      </w:r>
    </w:p>
    <w:p w:rsidR="00CC71B2" w:rsidRDefault="00663772">
      <w:r>
        <w:rPr>
          <w:rFonts w:hint="eastAsia"/>
        </w:rPr>
        <w:t xml:space="preserve">　　　②会場設営</w:t>
      </w:r>
    </w:p>
    <w:p w:rsidR="00663772" w:rsidRDefault="00D3518D" w:rsidP="00663772">
      <w:pPr>
        <w:ind w:leftChars="528" w:left="1109"/>
        <w:rPr>
          <w:rFonts w:ascii="ＭＳ 明朝" w:eastAsia="ＭＳ 明朝" w:hAnsi="ＭＳ 明朝"/>
          <w:szCs w:val="21"/>
        </w:rPr>
      </w:pPr>
      <w:r>
        <w:rPr>
          <w:rFonts w:ascii="ＭＳ 明朝" w:eastAsia="ＭＳ 明朝" w:hAnsi="ＭＳ 明朝" w:hint="eastAsia"/>
          <w:szCs w:val="21"/>
        </w:rPr>
        <w:t>上記５</w:t>
      </w:r>
      <w:r w:rsidR="00663772">
        <w:rPr>
          <w:rFonts w:ascii="ＭＳ 明朝" w:eastAsia="ＭＳ 明朝" w:hAnsi="ＭＳ 明朝" w:hint="eastAsia"/>
          <w:szCs w:val="21"/>
        </w:rPr>
        <w:t>－１（１）</w:t>
      </w:r>
      <w:r w:rsidR="00663772" w:rsidRPr="00373C59">
        <w:rPr>
          <w:rFonts w:ascii="ＭＳ 明朝" w:eastAsia="ＭＳ 明朝" w:hAnsi="ＭＳ 明朝" w:hint="eastAsia"/>
          <w:szCs w:val="21"/>
        </w:rPr>
        <w:t>で制作した設計図に従って会場に什器、</w:t>
      </w:r>
      <w:r w:rsidR="00663772">
        <w:rPr>
          <w:rFonts w:ascii="ＭＳ 明朝" w:eastAsia="ＭＳ 明朝" w:hAnsi="ＭＳ 明朝" w:hint="eastAsia"/>
          <w:szCs w:val="21"/>
        </w:rPr>
        <w:t>演示具、</w:t>
      </w:r>
      <w:r w:rsidR="002D742D">
        <w:rPr>
          <w:rFonts w:ascii="ＭＳ 明朝" w:eastAsia="ＭＳ 明朝" w:hAnsi="ＭＳ 明朝" w:hint="eastAsia"/>
          <w:szCs w:val="21"/>
        </w:rPr>
        <w:t>展示パネル</w:t>
      </w:r>
      <w:r w:rsidR="00663772" w:rsidRPr="00373C59">
        <w:rPr>
          <w:rFonts w:ascii="ＭＳ 明朝" w:eastAsia="ＭＳ 明朝" w:hAnsi="ＭＳ 明朝" w:hint="eastAsia"/>
          <w:szCs w:val="21"/>
        </w:rPr>
        <w:t>等を設置する。</w:t>
      </w:r>
      <w:r w:rsidR="00663772">
        <w:rPr>
          <w:rFonts w:ascii="ＭＳ 明朝" w:eastAsia="ＭＳ 明朝" w:hAnsi="ＭＳ 明朝" w:hint="eastAsia"/>
          <w:szCs w:val="21"/>
        </w:rPr>
        <w:t>設営作業後には発注者による検査を受け、検査によって指摘があった場合は開幕までに調整すること。</w:t>
      </w:r>
    </w:p>
    <w:p w:rsidR="00663772" w:rsidRDefault="00663772" w:rsidP="00663772">
      <w:pPr>
        <w:rPr>
          <w:rFonts w:ascii="ＭＳ 明朝" w:eastAsia="ＭＳ 明朝" w:hAnsi="ＭＳ 明朝"/>
          <w:szCs w:val="21"/>
        </w:rPr>
      </w:pPr>
      <w:r>
        <w:rPr>
          <w:rFonts w:ascii="ＭＳ 明朝" w:eastAsia="ＭＳ 明朝" w:hAnsi="ＭＳ 明朝" w:hint="eastAsia"/>
          <w:szCs w:val="21"/>
        </w:rPr>
        <w:t xml:space="preserve">　　　③会場メンテナンス</w:t>
      </w:r>
    </w:p>
    <w:p w:rsidR="00663772" w:rsidRPr="00663772" w:rsidRDefault="00663772" w:rsidP="00663772">
      <w:pPr>
        <w:rPr>
          <w:rFonts w:ascii="ＭＳ 明朝" w:eastAsia="ＭＳ 明朝" w:hAnsi="ＭＳ 明朝"/>
          <w:szCs w:val="21"/>
        </w:rPr>
      </w:pPr>
      <w:r>
        <w:rPr>
          <w:rFonts w:ascii="ＭＳ 明朝" w:eastAsia="ＭＳ 明朝" w:hAnsi="ＭＳ 明朝" w:hint="eastAsia"/>
          <w:szCs w:val="21"/>
        </w:rPr>
        <w:t xml:space="preserve">　　　　　会期中に展示に不具合が生じた場合は適宜修正を行う。</w:t>
      </w:r>
    </w:p>
    <w:p w:rsidR="00CC71B2" w:rsidRDefault="00AB63FB">
      <w:r>
        <w:rPr>
          <w:rFonts w:hint="eastAsia"/>
        </w:rPr>
        <w:t xml:space="preserve">　　　④</w:t>
      </w:r>
      <w:r w:rsidR="00663772">
        <w:rPr>
          <w:rFonts w:hint="eastAsia"/>
        </w:rPr>
        <w:t>会場撤収</w:t>
      </w:r>
    </w:p>
    <w:p w:rsidR="00663772" w:rsidRPr="00257CCA" w:rsidRDefault="00257CCA" w:rsidP="00257CCA">
      <w:pPr>
        <w:ind w:leftChars="528" w:left="1109"/>
        <w:rPr>
          <w:rFonts w:ascii="ＭＳ 明朝" w:eastAsia="ＭＳ 明朝" w:hAnsi="ＭＳ 明朝"/>
          <w:szCs w:val="21"/>
        </w:rPr>
      </w:pPr>
      <w:r>
        <w:rPr>
          <w:rFonts w:ascii="ＭＳ 明朝" w:eastAsia="ＭＳ 明朝" w:hAnsi="ＭＳ 明朝" w:hint="eastAsia"/>
          <w:szCs w:val="21"/>
        </w:rPr>
        <w:t>会期終了後、特別展</w:t>
      </w:r>
      <w:r w:rsidR="00663772" w:rsidRPr="00373C59">
        <w:rPr>
          <w:rFonts w:ascii="ＭＳ 明朝" w:eastAsia="ＭＳ 明朝" w:hAnsi="ＭＳ 明朝" w:hint="eastAsia"/>
          <w:szCs w:val="21"/>
        </w:rPr>
        <w:t>会場の</w:t>
      </w:r>
      <w:r>
        <w:rPr>
          <w:rFonts w:ascii="ＭＳ 明朝" w:eastAsia="ＭＳ 明朝" w:hAnsi="ＭＳ 明朝" w:hint="eastAsia"/>
          <w:szCs w:val="21"/>
        </w:rPr>
        <w:t>移動壁や</w:t>
      </w:r>
      <w:r w:rsidR="00663772" w:rsidRPr="00373C59">
        <w:rPr>
          <w:rFonts w:ascii="ＭＳ 明朝" w:eastAsia="ＭＳ 明朝" w:hAnsi="ＭＳ 明朝" w:hint="eastAsia"/>
          <w:szCs w:val="21"/>
        </w:rPr>
        <w:t>什器</w:t>
      </w:r>
      <w:r w:rsidR="00663772">
        <w:rPr>
          <w:rFonts w:ascii="ＭＳ 明朝" w:eastAsia="ＭＳ 明朝" w:hAnsi="ＭＳ 明朝" w:hint="eastAsia"/>
          <w:szCs w:val="21"/>
        </w:rPr>
        <w:t>、</w:t>
      </w:r>
      <w:r w:rsidR="002D742D">
        <w:rPr>
          <w:rFonts w:ascii="ＭＳ 明朝" w:eastAsia="ＭＳ 明朝" w:hAnsi="ＭＳ 明朝" w:hint="eastAsia"/>
          <w:szCs w:val="21"/>
        </w:rPr>
        <w:t>演示具、展示パネル</w:t>
      </w:r>
      <w:r w:rsidR="00663772" w:rsidRPr="00373C59">
        <w:rPr>
          <w:rFonts w:ascii="ＭＳ 明朝" w:eastAsia="ＭＳ 明朝" w:hAnsi="ＭＳ 明朝" w:hint="eastAsia"/>
          <w:szCs w:val="21"/>
        </w:rPr>
        <w:t>等を撤去し、原状回復をする。</w:t>
      </w:r>
    </w:p>
    <w:p w:rsidR="00EA1C72" w:rsidRDefault="00EA1C72">
      <w:r>
        <w:rPr>
          <w:rFonts w:hint="eastAsia"/>
        </w:rPr>
        <w:t xml:space="preserve">　（３）制作・設置にあたっての留意事項</w:t>
      </w:r>
    </w:p>
    <w:p w:rsidR="00AE4775" w:rsidRDefault="00BE712A" w:rsidP="003A52C3">
      <w:pPr>
        <w:ind w:left="840" w:hangingChars="400" w:hanging="840"/>
      </w:pPr>
      <w:r>
        <w:rPr>
          <w:rFonts w:hint="eastAsia"/>
        </w:rPr>
        <w:t xml:space="preserve">　　　①</w:t>
      </w:r>
      <w:r w:rsidR="00EE2B13">
        <w:rPr>
          <w:rFonts w:hint="eastAsia"/>
        </w:rPr>
        <w:t>完成品のイメージや材質等について十分な説明を行い、実行委員会</w:t>
      </w:r>
      <w:r w:rsidR="003A52C3">
        <w:rPr>
          <w:rFonts w:hint="eastAsia"/>
        </w:rPr>
        <w:t>の承認を得て制作にあたること。</w:t>
      </w:r>
    </w:p>
    <w:p w:rsidR="003A52C3" w:rsidRDefault="003A52C3" w:rsidP="003A52C3">
      <w:pPr>
        <w:ind w:left="840" w:hangingChars="400" w:hanging="840"/>
      </w:pPr>
      <w:r>
        <w:rPr>
          <w:rFonts w:hint="eastAsia"/>
        </w:rPr>
        <w:t xml:space="preserve">　　　②萩博物館の承認を受けた展示計画に基づき、詳細な配置図を作成し、</w:t>
      </w:r>
      <w:r w:rsidR="00EE2B13">
        <w:rPr>
          <w:rFonts w:hint="eastAsia"/>
        </w:rPr>
        <w:t>実行委員会</w:t>
      </w:r>
      <w:r w:rsidR="00644422">
        <w:rPr>
          <w:rFonts w:hint="eastAsia"/>
        </w:rPr>
        <w:t>の承認を得たうえで制作にあたること。</w:t>
      </w:r>
    </w:p>
    <w:p w:rsidR="00644422" w:rsidRDefault="00EE2B13" w:rsidP="00772E32">
      <w:pPr>
        <w:ind w:left="840" w:hangingChars="400" w:hanging="840"/>
      </w:pPr>
      <w:r>
        <w:rPr>
          <w:rFonts w:hint="eastAsia"/>
        </w:rPr>
        <w:t xml:space="preserve">　　　③来場</w:t>
      </w:r>
      <w:r w:rsidR="00644422">
        <w:rPr>
          <w:rFonts w:hint="eastAsia"/>
        </w:rPr>
        <w:t>者の旅心を刺激する魅力あるものを制作すること。</w:t>
      </w:r>
    </w:p>
    <w:p w:rsidR="00644422" w:rsidRDefault="00644422" w:rsidP="003A52C3">
      <w:pPr>
        <w:ind w:left="840" w:hangingChars="400" w:hanging="840"/>
      </w:pPr>
    </w:p>
    <w:p w:rsidR="00644422" w:rsidRDefault="00D3518D" w:rsidP="00381997">
      <w:pPr>
        <w:ind w:leftChars="100" w:left="840" w:hangingChars="300" w:hanging="630"/>
      </w:pPr>
      <w:r>
        <w:rPr>
          <w:rFonts w:hint="eastAsia"/>
        </w:rPr>
        <w:t>５</w:t>
      </w:r>
      <w:r w:rsidR="00644422">
        <w:rPr>
          <w:rFonts w:hint="eastAsia"/>
        </w:rPr>
        <w:t>－３　広報業務</w:t>
      </w:r>
    </w:p>
    <w:p w:rsidR="00506152" w:rsidRDefault="00FB5C76" w:rsidP="00302951">
      <w:pPr>
        <w:ind w:left="840" w:hangingChars="400" w:hanging="840"/>
      </w:pPr>
      <w:r>
        <w:rPr>
          <w:rFonts w:hint="eastAsia"/>
        </w:rPr>
        <w:t xml:space="preserve">　（１）</w:t>
      </w:r>
      <w:r w:rsidR="00506152">
        <w:rPr>
          <w:rFonts w:hint="eastAsia"/>
        </w:rPr>
        <w:t>広報</w:t>
      </w:r>
      <w:r w:rsidR="007A12F5">
        <w:rPr>
          <w:rFonts w:hint="eastAsia"/>
        </w:rPr>
        <w:t>印刷物</w:t>
      </w:r>
      <w:r w:rsidR="00506152">
        <w:rPr>
          <w:rFonts w:hint="eastAsia"/>
        </w:rPr>
        <w:t>制作業務</w:t>
      </w:r>
      <w:r w:rsidR="00D65A48">
        <w:rPr>
          <w:rFonts w:hint="eastAsia"/>
        </w:rPr>
        <w:t>内容</w:t>
      </w:r>
    </w:p>
    <w:p w:rsidR="00AE4CCF" w:rsidRDefault="00302951" w:rsidP="00AE4CCF">
      <w:pPr>
        <w:ind w:firstLineChars="300" w:firstLine="630"/>
      </w:pPr>
      <w:r>
        <w:rPr>
          <w:rFonts w:hint="eastAsia"/>
        </w:rPr>
        <w:t>①</w:t>
      </w:r>
      <w:r w:rsidR="00D65A48">
        <w:rPr>
          <w:rFonts w:hint="eastAsia"/>
        </w:rPr>
        <w:t>ポスター・チラシデザイン制作</w:t>
      </w:r>
    </w:p>
    <w:p w:rsidR="00E27971" w:rsidRDefault="00EE2B13" w:rsidP="00AE4CCF">
      <w:pPr>
        <w:ind w:leftChars="500" w:left="1050"/>
        <w:rPr>
          <w:rFonts w:ascii="ＭＳ 明朝" w:eastAsia="ＭＳ 明朝" w:hAnsi="ＭＳ 明朝"/>
          <w:szCs w:val="21"/>
        </w:rPr>
      </w:pPr>
      <w:r>
        <w:rPr>
          <w:rFonts w:ascii="ＭＳ 明朝" w:eastAsia="ＭＳ 明朝" w:hAnsi="ＭＳ 明朝" w:hint="eastAsia"/>
          <w:szCs w:val="21"/>
        </w:rPr>
        <w:t>プロポーザル時に提出した旅展</w:t>
      </w:r>
      <w:r w:rsidR="00302951">
        <w:rPr>
          <w:rFonts w:ascii="ＭＳ 明朝" w:eastAsia="ＭＳ 明朝" w:hAnsi="ＭＳ 明朝" w:hint="eastAsia"/>
          <w:szCs w:val="21"/>
        </w:rPr>
        <w:t>メインビジュアル案をもとに、発注者との協議により</w:t>
      </w:r>
      <w:r w:rsidR="00E27971" w:rsidRPr="003A7250">
        <w:rPr>
          <w:rFonts w:ascii="ＭＳ 明朝" w:eastAsia="ＭＳ 明朝" w:hAnsi="ＭＳ 明朝" w:hint="eastAsia"/>
          <w:szCs w:val="21"/>
        </w:rPr>
        <w:t>ポスターのデザインを調整し、最終案を制作する。ポスターの最終案をもとに、補足情報を付加したチラシのデザインも制作する。制作したポスターおよびチラシデザインの電子データを発注者が指定する印刷業者へデータ入稿する。ポスター・チラシの仕様は</w:t>
      </w:r>
      <w:r w:rsidR="00E27971">
        <w:rPr>
          <w:rFonts w:ascii="ＭＳ 明朝" w:eastAsia="ＭＳ 明朝" w:hAnsi="ＭＳ 明朝" w:hint="eastAsia"/>
          <w:szCs w:val="21"/>
        </w:rPr>
        <w:t>、</w:t>
      </w:r>
      <w:r w:rsidR="00E27971" w:rsidRPr="003A7250">
        <w:rPr>
          <w:rFonts w:ascii="ＭＳ 明朝" w:eastAsia="ＭＳ 明朝" w:hAnsi="ＭＳ 明朝" w:hint="eastAsia"/>
          <w:szCs w:val="21"/>
        </w:rPr>
        <w:t>下記のとおりであるが、変更となる場合もある。</w:t>
      </w:r>
    </w:p>
    <w:p w:rsidR="00E27971" w:rsidRPr="003A7250" w:rsidRDefault="00E27971" w:rsidP="00E27971">
      <w:pPr>
        <w:ind w:leftChars="500" w:left="1050"/>
        <w:rPr>
          <w:rFonts w:ascii="ＭＳ 明朝" w:eastAsia="ＭＳ 明朝" w:hAnsi="ＭＳ 明朝"/>
          <w:szCs w:val="21"/>
        </w:rPr>
      </w:pPr>
      <w:r>
        <w:rPr>
          <w:rFonts w:ascii="ＭＳ 明朝" w:eastAsia="ＭＳ 明朝" w:hAnsi="ＭＳ 明朝" w:hint="eastAsia"/>
          <w:szCs w:val="21"/>
        </w:rPr>
        <w:t>なお、上記のデザインにあたっては、指定したロゴマークを入れることとする。ロゴマークについては、参加表明書を提出した者にのみ実行委員会から別途　送付する。</w:t>
      </w:r>
    </w:p>
    <w:p w:rsidR="00E27971" w:rsidRPr="003A7250" w:rsidRDefault="00E27971" w:rsidP="00E27971">
      <w:pPr>
        <w:ind w:leftChars="500" w:left="1680" w:hangingChars="300" w:hanging="630"/>
        <w:rPr>
          <w:rFonts w:ascii="ＭＳ 明朝" w:eastAsia="ＭＳ 明朝" w:hAnsi="ＭＳ 明朝"/>
          <w:szCs w:val="21"/>
        </w:rPr>
      </w:pPr>
      <w:r w:rsidRPr="003A7250">
        <w:rPr>
          <w:rFonts w:ascii="ＭＳ 明朝" w:eastAsia="ＭＳ 明朝" w:hAnsi="ＭＳ 明朝" w:hint="eastAsia"/>
          <w:szCs w:val="21"/>
        </w:rPr>
        <w:t xml:space="preserve">　ア．ポスター</w:t>
      </w:r>
    </w:p>
    <w:p w:rsidR="00E27971" w:rsidRPr="003A7250" w:rsidRDefault="00E27971" w:rsidP="00E27971">
      <w:pPr>
        <w:ind w:leftChars="800" w:left="1680"/>
        <w:rPr>
          <w:rFonts w:ascii="ＭＳ 明朝" w:eastAsia="ＭＳ 明朝" w:hAnsi="ＭＳ 明朝"/>
          <w:szCs w:val="21"/>
        </w:rPr>
      </w:pPr>
      <w:r w:rsidRPr="003A7250">
        <w:rPr>
          <w:rFonts w:ascii="ＭＳ 明朝" w:eastAsia="ＭＳ 明朝" w:hAnsi="ＭＳ 明朝" w:hint="eastAsia"/>
          <w:szCs w:val="21"/>
        </w:rPr>
        <w:t>規格：Ｂ２判</w:t>
      </w:r>
    </w:p>
    <w:p w:rsidR="00E27971" w:rsidRPr="003A7250" w:rsidRDefault="00E27971" w:rsidP="00E27971">
      <w:pPr>
        <w:ind w:firstLineChars="800" w:firstLine="1680"/>
        <w:rPr>
          <w:rFonts w:ascii="ＭＳ 明朝" w:eastAsia="ＭＳ 明朝" w:hAnsi="ＭＳ 明朝"/>
          <w:szCs w:val="21"/>
        </w:rPr>
      </w:pPr>
      <w:r w:rsidRPr="003A7250">
        <w:rPr>
          <w:rFonts w:ascii="ＭＳ 明朝" w:eastAsia="ＭＳ 明朝" w:hAnsi="ＭＳ 明朝" w:hint="eastAsia"/>
          <w:szCs w:val="21"/>
        </w:rPr>
        <w:t>色：４色刷り</w:t>
      </w:r>
    </w:p>
    <w:p w:rsidR="00E27971" w:rsidRPr="003A7250" w:rsidRDefault="00E27971" w:rsidP="00E27971">
      <w:pPr>
        <w:ind w:firstLineChars="800" w:firstLine="1680"/>
        <w:rPr>
          <w:rFonts w:ascii="ＭＳ 明朝" w:eastAsia="ＭＳ 明朝" w:hAnsi="ＭＳ 明朝"/>
          <w:szCs w:val="21"/>
        </w:rPr>
      </w:pPr>
      <w:r w:rsidRPr="003A7250">
        <w:rPr>
          <w:rFonts w:ascii="ＭＳ 明朝" w:eastAsia="ＭＳ 明朝" w:hAnsi="ＭＳ 明朝" w:hint="eastAsia"/>
          <w:szCs w:val="21"/>
        </w:rPr>
        <w:t>納品形態：イラストレーター形式およびＰＤＦ</w:t>
      </w:r>
    </w:p>
    <w:p w:rsidR="00E27971" w:rsidRPr="003A7250" w:rsidRDefault="00E27971" w:rsidP="00E27971">
      <w:pPr>
        <w:ind w:leftChars="300" w:left="1680" w:hangingChars="500" w:hanging="1050"/>
        <w:rPr>
          <w:rFonts w:ascii="ＭＳ 明朝" w:eastAsia="ＭＳ 明朝" w:hAnsi="ＭＳ 明朝"/>
          <w:szCs w:val="21"/>
        </w:rPr>
      </w:pPr>
      <w:r w:rsidRPr="003A7250">
        <w:rPr>
          <w:rFonts w:ascii="ＭＳ 明朝" w:eastAsia="ＭＳ 明朝" w:hAnsi="ＭＳ 明朝" w:hint="eastAsia"/>
          <w:szCs w:val="21"/>
        </w:rPr>
        <w:t xml:space="preserve">　　　イ．チラシ</w:t>
      </w:r>
    </w:p>
    <w:p w:rsidR="00E27971" w:rsidRPr="003A7250" w:rsidRDefault="00E27971" w:rsidP="00E27971">
      <w:pPr>
        <w:ind w:leftChars="800" w:left="1680"/>
        <w:rPr>
          <w:rFonts w:ascii="ＭＳ 明朝" w:eastAsia="ＭＳ 明朝" w:hAnsi="ＭＳ 明朝"/>
          <w:szCs w:val="21"/>
        </w:rPr>
      </w:pPr>
      <w:r w:rsidRPr="003A7250">
        <w:rPr>
          <w:rFonts w:ascii="ＭＳ 明朝" w:eastAsia="ＭＳ 明朝" w:hAnsi="ＭＳ 明朝" w:hint="eastAsia"/>
          <w:szCs w:val="21"/>
        </w:rPr>
        <w:t>規格：Ａ４判両面</w:t>
      </w:r>
    </w:p>
    <w:p w:rsidR="00E27971" w:rsidRPr="003A7250" w:rsidRDefault="00E27971" w:rsidP="00E27971">
      <w:pPr>
        <w:ind w:leftChars="800" w:left="1680"/>
        <w:rPr>
          <w:rFonts w:ascii="ＭＳ 明朝" w:eastAsia="ＭＳ 明朝" w:hAnsi="ＭＳ 明朝"/>
          <w:szCs w:val="21"/>
        </w:rPr>
      </w:pPr>
      <w:r w:rsidRPr="003A7250">
        <w:rPr>
          <w:rFonts w:ascii="ＭＳ 明朝" w:eastAsia="ＭＳ 明朝" w:hAnsi="ＭＳ 明朝" w:hint="eastAsia"/>
          <w:szCs w:val="21"/>
        </w:rPr>
        <w:t>色：４色刷り</w:t>
      </w:r>
    </w:p>
    <w:p w:rsidR="00D65A48" w:rsidRPr="00663772" w:rsidRDefault="00E27971" w:rsidP="00663772">
      <w:pPr>
        <w:ind w:leftChars="800" w:left="1680"/>
        <w:rPr>
          <w:rFonts w:ascii="ＭＳ 明朝" w:eastAsia="ＭＳ 明朝" w:hAnsi="ＭＳ 明朝"/>
          <w:szCs w:val="21"/>
        </w:rPr>
      </w:pPr>
      <w:r w:rsidRPr="003A7250">
        <w:rPr>
          <w:rFonts w:ascii="ＭＳ 明朝" w:eastAsia="ＭＳ 明朝" w:hAnsi="ＭＳ 明朝" w:hint="eastAsia"/>
          <w:szCs w:val="21"/>
        </w:rPr>
        <w:t>納品形態：イラストレーター形式およびＰＤＦ</w:t>
      </w:r>
    </w:p>
    <w:p w:rsidR="00E27971" w:rsidRDefault="00E27971" w:rsidP="003A52C3">
      <w:pPr>
        <w:ind w:left="840" w:hangingChars="400" w:hanging="840"/>
      </w:pPr>
      <w:r>
        <w:rPr>
          <w:rFonts w:hint="eastAsia"/>
        </w:rPr>
        <w:t xml:space="preserve">　　　</w:t>
      </w:r>
      <w:r w:rsidR="001B2D4B">
        <w:rPr>
          <w:rFonts w:hint="eastAsia"/>
        </w:rPr>
        <w:t>②</w:t>
      </w:r>
      <w:r>
        <w:rPr>
          <w:rFonts w:hint="eastAsia"/>
        </w:rPr>
        <w:t>広告看板及び掲示物の制作</w:t>
      </w:r>
    </w:p>
    <w:p w:rsidR="00E27971" w:rsidRPr="003A7250" w:rsidRDefault="00E27971" w:rsidP="00E27971">
      <w:pPr>
        <w:ind w:leftChars="500" w:left="1050"/>
        <w:rPr>
          <w:rFonts w:ascii="ＭＳ 明朝" w:eastAsia="ＭＳ 明朝" w:hAnsi="ＭＳ 明朝"/>
          <w:szCs w:val="21"/>
        </w:rPr>
      </w:pPr>
      <w:r w:rsidRPr="003A7250">
        <w:rPr>
          <w:rFonts w:ascii="ＭＳ 明朝" w:eastAsia="ＭＳ 明朝" w:hAnsi="ＭＳ 明朝" w:hint="eastAsia"/>
          <w:szCs w:val="21"/>
        </w:rPr>
        <w:t>上記</w:t>
      </w:r>
      <w:r w:rsidR="001B2D4B">
        <w:rPr>
          <w:rFonts w:ascii="ＭＳ 明朝" w:eastAsia="ＭＳ 明朝" w:hAnsi="ＭＳ 明朝" w:hint="eastAsia"/>
          <w:szCs w:val="21"/>
        </w:rPr>
        <w:t>①</w:t>
      </w:r>
      <w:r w:rsidRPr="003A7250">
        <w:rPr>
          <w:rFonts w:ascii="ＭＳ 明朝" w:eastAsia="ＭＳ 明朝" w:hAnsi="ＭＳ 明朝" w:hint="eastAsia"/>
          <w:szCs w:val="21"/>
        </w:rPr>
        <w:t>で制作したポスターのイメージを踏襲し、博物館屋内外に設置する看板及び掲示物用のグラフィックを制作する。下記アからウについては、制作したグラフィックをシートに印刷し、萩博物館が所有する看板の看板面に張り付ける作業も行う。エについては、コート紙に印刷するのみとする。看板及び掲示物の数量やサイズの仕様は下記のとおりである。</w:t>
      </w:r>
    </w:p>
    <w:p w:rsidR="00E27971" w:rsidRPr="003A7250" w:rsidRDefault="00E27971" w:rsidP="00E27971">
      <w:pPr>
        <w:ind w:firstLineChars="600" w:firstLine="1260"/>
        <w:rPr>
          <w:rFonts w:ascii="ＭＳ 明朝" w:eastAsia="ＭＳ 明朝" w:hAnsi="ＭＳ 明朝"/>
          <w:szCs w:val="21"/>
        </w:rPr>
      </w:pPr>
      <w:r w:rsidRPr="003A7250">
        <w:rPr>
          <w:rFonts w:ascii="ＭＳ 明朝" w:eastAsia="ＭＳ 明朝" w:hAnsi="ＭＳ 明朝" w:hint="eastAsia"/>
          <w:szCs w:val="21"/>
        </w:rPr>
        <w:t>ア．自立看板：</w:t>
      </w:r>
      <w:r w:rsidRPr="003A7250">
        <w:rPr>
          <w:rFonts w:ascii="ＭＳ 明朝" w:eastAsia="ＭＳ 明朝" w:hAnsi="ＭＳ 明朝"/>
          <w:szCs w:val="21"/>
        </w:rPr>
        <w:t>500×1800ｍｍ・</w:t>
      </w:r>
      <w:r w:rsidRPr="003A7250">
        <w:rPr>
          <w:rFonts w:ascii="ＭＳ 明朝" w:eastAsia="ＭＳ 明朝" w:hAnsi="ＭＳ 明朝" w:hint="eastAsia"/>
          <w:szCs w:val="21"/>
        </w:rPr>
        <w:t>２</w:t>
      </w:r>
      <w:r w:rsidRPr="003A7250">
        <w:rPr>
          <w:rFonts w:ascii="ＭＳ 明朝" w:eastAsia="ＭＳ 明朝" w:hAnsi="ＭＳ 明朝"/>
          <w:szCs w:val="21"/>
        </w:rPr>
        <w:t>枚</w:t>
      </w:r>
    </w:p>
    <w:p w:rsidR="00E27971" w:rsidRPr="003A7250" w:rsidRDefault="00E27971" w:rsidP="00E27971">
      <w:pPr>
        <w:rPr>
          <w:rFonts w:ascii="ＭＳ 明朝" w:eastAsia="ＭＳ 明朝" w:hAnsi="ＭＳ 明朝"/>
          <w:szCs w:val="21"/>
        </w:rPr>
      </w:pPr>
      <w:r w:rsidRPr="003A7250">
        <w:rPr>
          <w:rFonts w:ascii="ＭＳ 明朝" w:eastAsia="ＭＳ 明朝" w:hAnsi="ＭＳ 明朝" w:hint="eastAsia"/>
          <w:szCs w:val="21"/>
        </w:rPr>
        <w:t xml:space="preserve">　　　　　　イ．自立看板：</w:t>
      </w:r>
      <w:r w:rsidRPr="003A7250">
        <w:rPr>
          <w:rFonts w:ascii="ＭＳ 明朝" w:eastAsia="ＭＳ 明朝" w:hAnsi="ＭＳ 明朝"/>
          <w:szCs w:val="21"/>
        </w:rPr>
        <w:t>500×900ｍｍ・１枚</w:t>
      </w:r>
    </w:p>
    <w:p w:rsidR="00E27971" w:rsidRPr="003A7250" w:rsidRDefault="00E27971" w:rsidP="00E27971">
      <w:pPr>
        <w:rPr>
          <w:rFonts w:ascii="ＭＳ 明朝" w:eastAsia="ＭＳ 明朝" w:hAnsi="ＭＳ 明朝"/>
          <w:szCs w:val="21"/>
        </w:rPr>
      </w:pPr>
      <w:r w:rsidRPr="003A7250">
        <w:rPr>
          <w:rFonts w:ascii="ＭＳ 明朝" w:eastAsia="ＭＳ 明朝" w:hAnsi="ＭＳ 明朝" w:hint="eastAsia"/>
          <w:szCs w:val="21"/>
        </w:rPr>
        <w:t xml:space="preserve">　　　　　　ウ．吊り下げパネル：</w:t>
      </w:r>
      <w:r w:rsidRPr="003A7250">
        <w:rPr>
          <w:rFonts w:ascii="ＭＳ 明朝" w:eastAsia="ＭＳ 明朝" w:hAnsi="ＭＳ 明朝"/>
          <w:szCs w:val="21"/>
        </w:rPr>
        <w:t>1</w:t>
      </w:r>
      <w:r w:rsidRPr="003A7250">
        <w:rPr>
          <w:rFonts w:ascii="ＭＳ 明朝" w:eastAsia="ＭＳ 明朝" w:hAnsi="ＭＳ 明朝" w:hint="eastAsia"/>
          <w:szCs w:val="21"/>
        </w:rPr>
        <w:t>8</w:t>
      </w:r>
      <w:r w:rsidRPr="003A7250">
        <w:rPr>
          <w:rFonts w:ascii="ＭＳ 明朝" w:eastAsia="ＭＳ 明朝" w:hAnsi="ＭＳ 明朝"/>
          <w:szCs w:val="21"/>
        </w:rPr>
        <w:t>00</w:t>
      </w:r>
      <w:r w:rsidRPr="003A7250">
        <w:rPr>
          <w:rFonts w:ascii="ＭＳ 明朝" w:eastAsia="ＭＳ 明朝" w:hAnsi="ＭＳ 明朝" w:hint="eastAsia"/>
          <w:szCs w:val="21"/>
        </w:rPr>
        <w:t>×</w:t>
      </w:r>
      <w:r w:rsidRPr="003A7250">
        <w:rPr>
          <w:rFonts w:ascii="ＭＳ 明朝" w:eastAsia="ＭＳ 明朝" w:hAnsi="ＭＳ 明朝"/>
          <w:szCs w:val="21"/>
        </w:rPr>
        <w:t>600ｍｍ・１枚</w:t>
      </w:r>
    </w:p>
    <w:p w:rsidR="00E27971" w:rsidRPr="00E27971" w:rsidRDefault="00E27971" w:rsidP="00E27971">
      <w:pPr>
        <w:ind w:firstLineChars="500" w:firstLine="1050"/>
        <w:rPr>
          <w:rFonts w:ascii="ＭＳ 明朝" w:eastAsia="ＭＳ 明朝" w:hAnsi="ＭＳ 明朝"/>
          <w:szCs w:val="21"/>
        </w:rPr>
      </w:pPr>
      <w:r w:rsidRPr="003A7250">
        <w:rPr>
          <w:rFonts w:ascii="ＭＳ 明朝" w:eastAsia="ＭＳ 明朝" w:hAnsi="ＭＳ 明朝" w:hint="eastAsia"/>
          <w:szCs w:val="21"/>
        </w:rPr>
        <w:t xml:space="preserve">　エ．大型ポスター：18</w:t>
      </w:r>
      <w:r w:rsidRPr="003A7250">
        <w:rPr>
          <w:rFonts w:ascii="ＭＳ 明朝" w:eastAsia="ＭＳ 明朝" w:hAnsi="ＭＳ 明朝"/>
          <w:szCs w:val="21"/>
        </w:rPr>
        <w:t>00</w:t>
      </w:r>
      <w:r w:rsidRPr="003A7250">
        <w:rPr>
          <w:rFonts w:ascii="ＭＳ 明朝" w:eastAsia="ＭＳ 明朝" w:hAnsi="ＭＳ 明朝" w:hint="eastAsia"/>
          <w:szCs w:val="21"/>
        </w:rPr>
        <w:t>×90</w:t>
      </w:r>
      <w:r w:rsidRPr="003A7250">
        <w:rPr>
          <w:rFonts w:ascii="ＭＳ 明朝" w:eastAsia="ＭＳ 明朝" w:hAnsi="ＭＳ 明朝"/>
          <w:szCs w:val="21"/>
        </w:rPr>
        <w:t>0ｍｍ・２枚</w:t>
      </w:r>
    </w:p>
    <w:p w:rsidR="007A12F5" w:rsidRDefault="007A12F5" w:rsidP="003A52C3">
      <w:pPr>
        <w:ind w:left="840" w:hangingChars="400" w:hanging="840"/>
      </w:pPr>
      <w:r>
        <w:rPr>
          <w:rFonts w:hint="eastAsia"/>
        </w:rPr>
        <w:t xml:space="preserve">　（２）広報企画業務内容</w:t>
      </w:r>
    </w:p>
    <w:p w:rsidR="007A12F5" w:rsidRDefault="007A12F5" w:rsidP="003A52C3">
      <w:pPr>
        <w:ind w:left="840" w:hangingChars="400" w:hanging="840"/>
      </w:pPr>
      <w:r>
        <w:rPr>
          <w:rFonts w:hint="eastAsia"/>
        </w:rPr>
        <w:t xml:space="preserve">　　　①</w:t>
      </w:r>
      <w:r w:rsidR="00E57716">
        <w:rPr>
          <w:rFonts w:hint="eastAsia"/>
        </w:rPr>
        <w:t>メディア広報企画・立案および展開</w:t>
      </w:r>
    </w:p>
    <w:p w:rsidR="008473F5" w:rsidRDefault="008473F5" w:rsidP="008473F5">
      <w:pPr>
        <w:ind w:leftChars="500" w:left="1050"/>
        <w:rPr>
          <w:rFonts w:ascii="ＭＳ 明朝" w:hAnsi="ＭＳ 明朝" w:cs="MS-Gothic"/>
          <w:kern w:val="0"/>
          <w:szCs w:val="21"/>
        </w:rPr>
      </w:pPr>
      <w:r>
        <w:rPr>
          <w:rFonts w:ascii="ＭＳ 明朝" w:hAnsi="ＭＳ 明朝" w:cs="MS-Gothic" w:hint="eastAsia"/>
          <w:kern w:val="0"/>
          <w:szCs w:val="21"/>
        </w:rPr>
        <w:t>プロポーザル時に提案した広報案や、発注者からの提案や協議結果に基づき、テレビ</w:t>
      </w:r>
      <w:r w:rsidR="00F11085">
        <w:rPr>
          <w:rFonts w:ascii="ＭＳ 明朝" w:hAnsi="ＭＳ 明朝" w:cs="MS-Gothic" w:hint="eastAsia"/>
          <w:kern w:val="0"/>
          <w:szCs w:val="21"/>
        </w:rPr>
        <w:t>コマーシャル</w:t>
      </w:r>
      <w:r w:rsidR="00FE20F6">
        <w:rPr>
          <w:rFonts w:ascii="ＭＳ 明朝" w:hAnsi="ＭＳ 明朝" w:cs="MS-Gothic" w:hint="eastAsia"/>
          <w:kern w:val="0"/>
          <w:szCs w:val="21"/>
        </w:rPr>
        <w:t>や</w:t>
      </w:r>
      <w:r w:rsidR="00D901F1">
        <w:rPr>
          <w:rFonts w:ascii="ＭＳ 明朝" w:hAnsi="ＭＳ 明朝" w:cs="MS-Gothic" w:hint="eastAsia"/>
          <w:kern w:val="0"/>
          <w:szCs w:val="21"/>
        </w:rPr>
        <w:t>You</w:t>
      </w:r>
      <w:r w:rsidR="00D901F1">
        <w:rPr>
          <w:rFonts w:ascii="ＭＳ 明朝" w:hAnsi="ＭＳ 明朝" w:cs="MS-Gothic"/>
          <w:kern w:val="0"/>
          <w:szCs w:val="21"/>
        </w:rPr>
        <w:t>T</w:t>
      </w:r>
      <w:r w:rsidR="00FE20F6">
        <w:rPr>
          <w:rFonts w:ascii="ＭＳ 明朝" w:hAnsi="ＭＳ 明朝" w:cs="MS-Gothic" w:hint="eastAsia"/>
          <w:kern w:val="0"/>
          <w:szCs w:val="21"/>
        </w:rPr>
        <w:t>ube</w:t>
      </w:r>
      <w:r w:rsidR="00F11085">
        <w:rPr>
          <w:rFonts w:ascii="ＭＳ 明朝" w:hAnsi="ＭＳ 明朝" w:cs="MS-Gothic" w:hint="eastAsia"/>
          <w:kern w:val="0"/>
          <w:szCs w:val="21"/>
        </w:rPr>
        <w:t>広告</w:t>
      </w:r>
      <w:r>
        <w:rPr>
          <w:rFonts w:ascii="ＭＳ 明朝" w:hAnsi="ＭＳ 明朝" w:cs="MS-Gothic" w:hint="eastAsia"/>
          <w:kern w:val="0"/>
          <w:szCs w:val="21"/>
        </w:rPr>
        <w:t>、</w:t>
      </w:r>
      <w:r w:rsidR="00FE20F6">
        <w:rPr>
          <w:rFonts w:ascii="ＭＳ 明朝" w:hAnsi="ＭＳ 明朝" w:cs="MS-Gothic" w:hint="eastAsia"/>
          <w:kern w:val="0"/>
          <w:szCs w:val="21"/>
        </w:rPr>
        <w:t>ラジオ</w:t>
      </w:r>
      <w:r w:rsidR="00F11085">
        <w:rPr>
          <w:rFonts w:ascii="ＭＳ 明朝" w:hAnsi="ＭＳ 明朝" w:cs="MS-Gothic" w:hint="eastAsia"/>
          <w:kern w:val="0"/>
          <w:szCs w:val="21"/>
        </w:rPr>
        <w:t>番組</w:t>
      </w:r>
      <w:r w:rsidR="00FE20F6">
        <w:rPr>
          <w:rFonts w:ascii="ＭＳ 明朝" w:hAnsi="ＭＳ 明朝" w:cs="MS-Gothic" w:hint="eastAsia"/>
          <w:kern w:val="0"/>
          <w:szCs w:val="21"/>
        </w:rPr>
        <w:t>、</w:t>
      </w:r>
      <w:r>
        <w:rPr>
          <w:rFonts w:ascii="ＭＳ 明朝" w:hAnsi="ＭＳ 明朝" w:cs="MS-Gothic" w:hint="eastAsia"/>
          <w:kern w:val="0"/>
          <w:szCs w:val="21"/>
        </w:rPr>
        <w:t>情報誌</w:t>
      </w:r>
      <w:r w:rsidR="00FE20F6">
        <w:rPr>
          <w:rFonts w:ascii="ＭＳ 明朝" w:hAnsi="ＭＳ 明朝" w:cs="MS-Gothic" w:hint="eastAsia"/>
          <w:kern w:val="0"/>
          <w:szCs w:val="21"/>
        </w:rPr>
        <w:t>の等々</w:t>
      </w:r>
      <w:r>
        <w:rPr>
          <w:rFonts w:ascii="ＭＳ 明朝" w:hAnsi="ＭＳ 明朝" w:cs="MS-Gothic" w:hint="eastAsia"/>
          <w:kern w:val="0"/>
          <w:szCs w:val="21"/>
        </w:rPr>
        <w:t>、特別展を含め</w:t>
      </w:r>
      <w:r w:rsidR="00FE20F6">
        <w:rPr>
          <w:rFonts w:ascii="ＭＳ 明朝" w:hAnsi="ＭＳ 明朝" w:cs="MS-Gothic" w:hint="eastAsia"/>
          <w:kern w:val="0"/>
          <w:szCs w:val="21"/>
        </w:rPr>
        <w:t>萩市そのものが広く認知され秋</w:t>
      </w:r>
      <w:r>
        <w:rPr>
          <w:rFonts w:ascii="ＭＳ 明朝" w:hAnsi="ＭＳ 明朝" w:cs="MS-Gothic" w:hint="eastAsia"/>
          <w:kern w:val="0"/>
          <w:szCs w:val="21"/>
        </w:rPr>
        <w:t>期の来訪につながる広報</w:t>
      </w:r>
      <w:r>
        <w:rPr>
          <w:rFonts w:ascii="ＭＳ Ｐ明朝" w:eastAsia="ＭＳ Ｐ明朝" w:hAnsi="ＭＳ Ｐ明朝" w:hint="eastAsia"/>
          <w:sz w:val="22"/>
        </w:rPr>
        <w:t>手段等に係る</w:t>
      </w:r>
      <w:r>
        <w:rPr>
          <w:rFonts w:ascii="ＭＳ 明朝" w:hAnsi="ＭＳ 明朝" w:cs="MS-Gothic" w:hint="eastAsia"/>
          <w:kern w:val="0"/>
          <w:szCs w:val="21"/>
        </w:rPr>
        <w:t>連絡調整、取材、撮影、編集、発信などの作業一式を行う。</w:t>
      </w:r>
      <w:r w:rsidR="00A144E7">
        <w:rPr>
          <w:rFonts w:ascii="ＭＳ 明朝" w:hAnsi="ＭＳ 明朝" w:cs="MS-Gothic" w:hint="eastAsia"/>
          <w:kern w:val="0"/>
          <w:szCs w:val="21"/>
        </w:rPr>
        <w:t>プロポーザル時に提案したタイアップ先との連携プラン内容の具現化、連絡調整、実施も含める。以下、</w:t>
      </w:r>
      <w:r w:rsidR="00436F31">
        <w:rPr>
          <w:rFonts w:ascii="ＭＳ 明朝" w:hAnsi="ＭＳ 明朝" w:cs="MS-Gothic" w:hint="eastAsia"/>
          <w:kern w:val="0"/>
          <w:szCs w:val="21"/>
        </w:rPr>
        <w:t>映像を制作する場合の仕様</w:t>
      </w:r>
      <w:r w:rsidR="00A144E7">
        <w:rPr>
          <w:rFonts w:ascii="ＭＳ 明朝" w:hAnsi="ＭＳ 明朝" w:cs="MS-Gothic" w:hint="eastAsia"/>
          <w:kern w:val="0"/>
          <w:szCs w:val="21"/>
        </w:rPr>
        <w:t>を</w:t>
      </w:r>
      <w:r w:rsidR="00436F31">
        <w:rPr>
          <w:rFonts w:ascii="ＭＳ 明朝" w:hAnsi="ＭＳ 明朝" w:cs="MS-Gothic" w:hint="eastAsia"/>
          <w:kern w:val="0"/>
          <w:szCs w:val="21"/>
        </w:rPr>
        <w:t>示す。</w:t>
      </w:r>
    </w:p>
    <w:p w:rsidR="00436F31" w:rsidRPr="00045955" w:rsidRDefault="00436F31" w:rsidP="00436F31">
      <w:pPr>
        <w:autoSpaceDE w:val="0"/>
        <w:autoSpaceDN w:val="0"/>
        <w:adjustRightInd w:val="0"/>
        <w:ind w:firstLineChars="600" w:firstLine="1260"/>
        <w:jc w:val="left"/>
        <w:rPr>
          <w:rFonts w:ascii="ＭＳ 明朝" w:hAnsi="ＭＳ 明朝" w:cs="MS-Mincho"/>
          <w:kern w:val="0"/>
          <w:szCs w:val="21"/>
        </w:rPr>
      </w:pPr>
      <w:r w:rsidRPr="00045955">
        <w:rPr>
          <w:rFonts w:ascii="ＭＳ 明朝" w:hAnsi="ＭＳ 明朝" w:cs="MS-Mincho" w:hint="eastAsia"/>
          <w:kern w:val="0"/>
          <w:szCs w:val="21"/>
        </w:rPr>
        <w:t>・解像度は</w:t>
      </w:r>
      <w:proofErr w:type="spellStart"/>
      <w:r w:rsidRPr="00045955">
        <w:rPr>
          <w:rFonts w:ascii="ＭＳ 明朝" w:hAnsi="ＭＳ 明朝" w:cs="MS-Mincho" w:hint="eastAsia"/>
          <w:kern w:val="0"/>
          <w:szCs w:val="21"/>
        </w:rPr>
        <w:t>FullHD</w:t>
      </w:r>
      <w:proofErr w:type="spellEnd"/>
      <w:r w:rsidRPr="00045955">
        <w:rPr>
          <w:rFonts w:ascii="ＭＳ 明朝" w:hAnsi="ＭＳ 明朝" w:cs="MS-Mincho" w:hint="eastAsia"/>
          <w:kern w:val="0"/>
          <w:szCs w:val="21"/>
        </w:rPr>
        <w:t>（1920×1080）以上とする。</w:t>
      </w:r>
    </w:p>
    <w:p w:rsidR="00436F31" w:rsidRPr="00045955" w:rsidRDefault="00436F31" w:rsidP="00436F31">
      <w:pPr>
        <w:autoSpaceDE w:val="0"/>
        <w:autoSpaceDN w:val="0"/>
        <w:adjustRightInd w:val="0"/>
        <w:ind w:leftChars="100" w:left="630" w:hangingChars="200" w:hanging="420"/>
        <w:jc w:val="left"/>
        <w:rPr>
          <w:rFonts w:ascii="ＭＳ 明朝" w:hAnsi="ＭＳ 明朝" w:cs="MS-Mincho"/>
          <w:kern w:val="0"/>
          <w:szCs w:val="21"/>
        </w:rPr>
      </w:pPr>
      <w:r w:rsidRPr="00045955">
        <w:rPr>
          <w:rFonts w:ascii="ＭＳ 明朝" w:hAnsi="ＭＳ 明朝" w:cs="MS-Mincho" w:hint="eastAsia"/>
          <w:kern w:val="0"/>
          <w:szCs w:val="21"/>
        </w:rPr>
        <w:t xml:space="preserve">　　</w:t>
      </w:r>
      <w:r>
        <w:rPr>
          <w:rFonts w:ascii="ＭＳ 明朝" w:hAnsi="ＭＳ 明朝" w:cs="MS-Mincho" w:hint="eastAsia"/>
          <w:kern w:val="0"/>
          <w:szCs w:val="21"/>
        </w:rPr>
        <w:t xml:space="preserve">　　　</w:t>
      </w:r>
      <w:r w:rsidRPr="00045955">
        <w:rPr>
          <w:rFonts w:ascii="ＭＳ 明朝" w:hAnsi="ＭＳ 明朝" w:cs="MS-Mincho" w:hint="eastAsia"/>
          <w:kern w:val="0"/>
          <w:szCs w:val="21"/>
        </w:rPr>
        <w:t>・フレームレートは30pまたは60</w:t>
      </w:r>
      <w:r w:rsidRPr="00045955">
        <w:rPr>
          <w:rFonts w:ascii="ＭＳ 明朝" w:hAnsi="ＭＳ 明朝" w:cs="MS-Mincho"/>
          <w:kern w:val="0"/>
          <w:szCs w:val="21"/>
        </w:rPr>
        <w:t>p</w:t>
      </w:r>
      <w:r w:rsidRPr="00045955">
        <w:rPr>
          <w:rFonts w:ascii="ＭＳ 明朝" w:hAnsi="ＭＳ 明朝" w:cs="MS-Mincho" w:hint="eastAsia"/>
          <w:kern w:val="0"/>
          <w:szCs w:val="21"/>
        </w:rPr>
        <w:t>程度とする。</w:t>
      </w:r>
    </w:p>
    <w:p w:rsidR="00436F31" w:rsidRPr="00045955" w:rsidRDefault="00436F31" w:rsidP="00436F31">
      <w:pPr>
        <w:autoSpaceDE w:val="0"/>
        <w:autoSpaceDN w:val="0"/>
        <w:adjustRightInd w:val="0"/>
        <w:ind w:leftChars="100" w:left="630" w:hangingChars="200" w:hanging="420"/>
        <w:jc w:val="left"/>
        <w:rPr>
          <w:rFonts w:ascii="ＭＳ 明朝" w:hAnsi="ＭＳ 明朝" w:cs="MS-Mincho"/>
          <w:kern w:val="0"/>
          <w:szCs w:val="21"/>
        </w:rPr>
      </w:pPr>
      <w:r w:rsidRPr="00045955">
        <w:rPr>
          <w:rFonts w:ascii="ＭＳ 明朝" w:hAnsi="ＭＳ 明朝" w:cs="MS-Mincho" w:hint="eastAsia"/>
          <w:kern w:val="0"/>
          <w:szCs w:val="21"/>
        </w:rPr>
        <w:t xml:space="preserve">　　</w:t>
      </w:r>
      <w:r>
        <w:rPr>
          <w:rFonts w:ascii="ＭＳ 明朝" w:hAnsi="ＭＳ 明朝" w:cs="MS-Mincho" w:hint="eastAsia"/>
          <w:kern w:val="0"/>
          <w:szCs w:val="21"/>
        </w:rPr>
        <w:t xml:space="preserve">　　　</w:t>
      </w:r>
      <w:r w:rsidRPr="00045955">
        <w:rPr>
          <w:rFonts w:ascii="ＭＳ 明朝" w:hAnsi="ＭＳ 明朝" w:cs="MS-Mincho" w:hint="eastAsia"/>
          <w:kern w:val="0"/>
          <w:szCs w:val="21"/>
        </w:rPr>
        <w:t>・テロップやＢＧＭ、効果音を挿入する。</w:t>
      </w:r>
    </w:p>
    <w:p w:rsidR="00436F31" w:rsidRDefault="00436F31" w:rsidP="00436F31">
      <w:pPr>
        <w:autoSpaceDE w:val="0"/>
        <w:autoSpaceDN w:val="0"/>
        <w:adjustRightInd w:val="0"/>
        <w:ind w:leftChars="600" w:left="1470" w:hangingChars="100" w:hanging="210"/>
        <w:jc w:val="left"/>
        <w:rPr>
          <w:rFonts w:ascii="ＭＳ 明朝" w:hAnsi="ＭＳ 明朝" w:cs="MS-Gothic"/>
          <w:kern w:val="0"/>
          <w:szCs w:val="21"/>
        </w:rPr>
      </w:pPr>
      <w:r>
        <w:rPr>
          <w:rFonts w:ascii="ＭＳ 明朝" w:hAnsi="ＭＳ 明朝" w:cs="MS-Gothic" w:hint="eastAsia"/>
          <w:kern w:val="0"/>
          <w:szCs w:val="21"/>
        </w:rPr>
        <w:t>・著作権、所有権、肖像権、差別用語等の人権、個人情報に十分配慮すること。</w:t>
      </w:r>
    </w:p>
    <w:p w:rsidR="00436F31" w:rsidRPr="00436F31" w:rsidRDefault="00436F31" w:rsidP="00436F31">
      <w:pPr>
        <w:autoSpaceDE w:val="0"/>
        <w:autoSpaceDN w:val="0"/>
        <w:adjustRightInd w:val="0"/>
        <w:ind w:left="1411" w:hangingChars="672" w:hanging="1411"/>
        <w:jc w:val="left"/>
        <w:rPr>
          <w:rFonts w:ascii="ＭＳ 明朝" w:hAnsi="ＭＳ 明朝" w:cs="MS-Gothic" w:hint="eastAsia"/>
          <w:kern w:val="0"/>
          <w:szCs w:val="21"/>
        </w:rPr>
      </w:pPr>
      <w:r>
        <w:rPr>
          <w:rFonts w:ascii="ＭＳ 明朝" w:hAnsi="ＭＳ 明朝" w:cs="MS-Gothic" w:hint="eastAsia"/>
          <w:kern w:val="0"/>
          <w:szCs w:val="21"/>
        </w:rPr>
        <w:t xml:space="preserve">　　　</w:t>
      </w:r>
      <w:r>
        <w:rPr>
          <w:rFonts w:ascii="ＭＳ 明朝" w:hAnsi="ＭＳ 明朝" w:cs="MS-Gothic" w:hint="eastAsia"/>
          <w:kern w:val="0"/>
          <w:szCs w:val="21"/>
        </w:rPr>
        <w:t xml:space="preserve">　　</w:t>
      </w:r>
      <w:r>
        <w:rPr>
          <w:rFonts w:ascii="ＭＳ 明朝" w:hAnsi="ＭＳ 明朝" w:cs="MS-Gothic" w:hint="eastAsia"/>
          <w:kern w:val="0"/>
          <w:szCs w:val="21"/>
        </w:rPr>
        <w:t xml:space="preserve"> ・コンテンツの編集～完成にあたっては、発注者との間で最低２回の校正を行い、発注者が十分に内容の確認を終えた後に配信すること。</w:t>
      </w:r>
    </w:p>
    <w:p w:rsidR="00FB5C76" w:rsidRDefault="00E57716" w:rsidP="00AB63FB">
      <w:pPr>
        <w:ind w:left="840" w:hangingChars="400" w:hanging="840"/>
      </w:pPr>
      <w:r>
        <w:rPr>
          <w:rFonts w:hint="eastAsia"/>
        </w:rPr>
        <w:t xml:space="preserve">　　　②ポスター</w:t>
      </w:r>
      <w:r w:rsidR="00DA2F57">
        <w:rPr>
          <w:rFonts w:hint="eastAsia"/>
        </w:rPr>
        <w:t>・チラシ配布計画の作成</w:t>
      </w:r>
    </w:p>
    <w:p w:rsidR="00AB63FB" w:rsidRDefault="00AB63FB" w:rsidP="00E80CDA">
      <w:pPr>
        <w:ind w:left="1050" w:hangingChars="500" w:hanging="1050"/>
      </w:pPr>
      <w:r>
        <w:rPr>
          <w:rFonts w:hint="eastAsia"/>
        </w:rPr>
        <w:t xml:space="preserve">　　　　　プロポーザル時の提案内容</w:t>
      </w:r>
      <w:r w:rsidR="00A314D6">
        <w:rPr>
          <w:rFonts w:hint="eastAsia"/>
        </w:rPr>
        <w:t>をもとに、発注者との協議により配布計画を作成する。</w:t>
      </w:r>
    </w:p>
    <w:p w:rsidR="00DA2F57" w:rsidRDefault="00AB63FB" w:rsidP="003A52C3">
      <w:pPr>
        <w:ind w:left="840" w:hangingChars="400" w:hanging="840"/>
      </w:pPr>
      <w:r>
        <w:rPr>
          <w:rFonts w:hint="eastAsia"/>
        </w:rPr>
        <w:t xml:space="preserve">　　　③</w:t>
      </w:r>
      <w:r w:rsidR="00436F31">
        <w:rPr>
          <w:rFonts w:hint="eastAsia"/>
        </w:rPr>
        <w:t>広報実施</w:t>
      </w:r>
      <w:r w:rsidR="00DA2F57">
        <w:rPr>
          <w:rFonts w:hint="eastAsia"/>
        </w:rPr>
        <w:t>スケジュールの作成</w:t>
      </w:r>
    </w:p>
    <w:p w:rsidR="00AB63FB" w:rsidRPr="00AB63FB" w:rsidRDefault="00436F31" w:rsidP="00D8114F">
      <w:pPr>
        <w:ind w:leftChars="528" w:left="1109"/>
        <w:rPr>
          <w:rFonts w:ascii="ＭＳ 明朝" w:eastAsia="ＭＳ 明朝" w:hAnsi="ＭＳ 明朝" w:hint="eastAsia"/>
          <w:szCs w:val="21"/>
        </w:rPr>
      </w:pPr>
      <w:r>
        <w:rPr>
          <w:rFonts w:ascii="ＭＳ 明朝" w:eastAsia="ＭＳ 明朝" w:hAnsi="ＭＳ 明朝" w:hint="eastAsia"/>
          <w:szCs w:val="21"/>
        </w:rPr>
        <w:t>業務実行スケジュールを作成し</w:t>
      </w:r>
      <w:r w:rsidR="00AB63FB">
        <w:rPr>
          <w:rFonts w:ascii="ＭＳ 明朝" w:eastAsia="ＭＳ 明朝" w:hAnsi="ＭＳ 明朝" w:hint="eastAsia"/>
          <w:szCs w:val="21"/>
        </w:rPr>
        <w:t>、発注者と協議しつつ</w:t>
      </w:r>
      <w:r w:rsidR="00AB63FB" w:rsidRPr="00373C59">
        <w:rPr>
          <w:rFonts w:ascii="ＭＳ 明朝" w:eastAsia="ＭＳ 明朝" w:hAnsi="ＭＳ 明朝" w:hint="eastAsia"/>
          <w:szCs w:val="21"/>
        </w:rPr>
        <w:t>作業工程に即した</w:t>
      </w:r>
      <w:r w:rsidR="00AB63FB">
        <w:rPr>
          <w:rFonts w:ascii="ＭＳ 明朝" w:eastAsia="ＭＳ 明朝" w:hAnsi="ＭＳ 明朝" w:hint="eastAsia"/>
          <w:szCs w:val="21"/>
        </w:rPr>
        <w:t>業務実行</w:t>
      </w:r>
      <w:r w:rsidR="00AB63FB" w:rsidRPr="00373C59">
        <w:rPr>
          <w:rFonts w:ascii="ＭＳ 明朝" w:eastAsia="ＭＳ 明朝" w:hAnsi="ＭＳ 明朝" w:hint="eastAsia"/>
          <w:szCs w:val="21"/>
        </w:rPr>
        <w:t>スケジュールと実施体制を調整する。</w:t>
      </w:r>
    </w:p>
    <w:p w:rsidR="00AB63FB" w:rsidRDefault="00AB63FB" w:rsidP="003A52C3">
      <w:pPr>
        <w:ind w:left="840" w:hangingChars="400" w:hanging="840"/>
      </w:pPr>
      <w:r>
        <w:rPr>
          <w:rFonts w:hint="eastAsia"/>
        </w:rPr>
        <w:t xml:space="preserve">　（３）広報業務にあたっての留意事項</w:t>
      </w:r>
    </w:p>
    <w:p w:rsidR="00AB63FB" w:rsidRDefault="00AB63FB" w:rsidP="00AB63FB">
      <w:r>
        <w:rPr>
          <w:rFonts w:hint="eastAsia"/>
        </w:rPr>
        <w:t xml:space="preserve">　　　①メディア広報の企画にあたっては、萩博物館と綿密な協議を行うこと。</w:t>
      </w:r>
    </w:p>
    <w:p w:rsidR="00E80CDA" w:rsidRDefault="00E80CDA" w:rsidP="00FE20F6"/>
    <w:p w:rsidR="00E80CDA" w:rsidRDefault="00E80CDA" w:rsidP="003A52C3">
      <w:pPr>
        <w:ind w:left="840" w:hangingChars="400" w:hanging="840"/>
      </w:pPr>
      <w:r>
        <w:rPr>
          <w:rFonts w:hint="eastAsia"/>
        </w:rPr>
        <w:t xml:space="preserve">　５－４　その他</w:t>
      </w:r>
    </w:p>
    <w:p w:rsidR="00E80CDA" w:rsidRDefault="00E80CDA" w:rsidP="00E80CDA">
      <w:pPr>
        <w:ind w:leftChars="300" w:left="630"/>
        <w:rPr>
          <w:rFonts w:ascii="ＭＳ 明朝" w:eastAsia="ＭＳ 明朝" w:hAnsi="ＭＳ 明朝"/>
          <w:szCs w:val="21"/>
        </w:rPr>
      </w:pPr>
      <w:r>
        <w:rPr>
          <w:rFonts w:ascii="ＭＳ 明朝" w:eastAsia="ＭＳ 明朝" w:hAnsi="ＭＳ 明朝" w:hint="eastAsia"/>
          <w:szCs w:val="21"/>
        </w:rPr>
        <w:t>上記以外で実行委員会や萩博物館の運営や来場者の動向、新型コロナウイルス情勢の変化等により、展示物や表示類の加工や</w:t>
      </w:r>
      <w:r w:rsidR="00EE2B13">
        <w:rPr>
          <w:rFonts w:ascii="ＭＳ 明朝" w:eastAsia="ＭＳ 明朝" w:hAnsi="ＭＳ 明朝" w:hint="eastAsia"/>
          <w:szCs w:val="21"/>
        </w:rPr>
        <w:t>調整、会場用品の手配等が生ずることがあるため、事業費の５％を保留</w:t>
      </w:r>
      <w:r>
        <w:rPr>
          <w:rFonts w:ascii="ＭＳ 明朝" w:eastAsia="ＭＳ 明朝" w:hAnsi="ＭＳ 明朝" w:hint="eastAsia"/>
          <w:szCs w:val="21"/>
        </w:rPr>
        <w:t>し、各種対応ができるようにしておくこと。</w:t>
      </w:r>
    </w:p>
    <w:p w:rsidR="000C324A" w:rsidRPr="00E80CDA" w:rsidRDefault="000C324A" w:rsidP="003A52C3">
      <w:pPr>
        <w:ind w:left="840" w:hangingChars="400" w:hanging="840"/>
      </w:pPr>
    </w:p>
    <w:p w:rsidR="00FB5C76" w:rsidRPr="00381997" w:rsidRDefault="00D3518D" w:rsidP="003A52C3">
      <w:pPr>
        <w:ind w:left="843" w:hangingChars="400" w:hanging="843"/>
        <w:rPr>
          <w:rFonts w:ascii="ＭＳ Ｐゴシック" w:eastAsia="ＭＳ Ｐゴシック" w:hAnsi="ＭＳ Ｐゴシック"/>
          <w:b/>
        </w:rPr>
      </w:pPr>
      <w:r>
        <w:rPr>
          <w:rFonts w:ascii="ＭＳ Ｐゴシック" w:eastAsia="ＭＳ Ｐゴシック" w:hAnsi="ＭＳ Ｐゴシック" w:hint="eastAsia"/>
          <w:b/>
        </w:rPr>
        <w:t>６</w:t>
      </w:r>
      <w:r w:rsidR="00FB5C76" w:rsidRPr="00381997">
        <w:rPr>
          <w:rFonts w:ascii="ＭＳ Ｐゴシック" w:eastAsia="ＭＳ Ｐゴシック" w:hAnsi="ＭＳ Ｐゴシック" w:hint="eastAsia"/>
          <w:b/>
        </w:rPr>
        <w:t xml:space="preserve">　提出書類</w:t>
      </w:r>
    </w:p>
    <w:p w:rsidR="00CD5BB4" w:rsidRDefault="00EE2B13" w:rsidP="00EE2B13">
      <w:pPr>
        <w:ind w:leftChars="100" w:left="840" w:hangingChars="300" w:hanging="630"/>
      </w:pPr>
      <w:r>
        <w:rPr>
          <w:rFonts w:hint="eastAsia"/>
        </w:rPr>
        <w:t>５－１、５－２、５－３で制作を求めた書類（図、スケジュール等）およびデータ一式</w:t>
      </w:r>
    </w:p>
    <w:p w:rsidR="003647DD" w:rsidRDefault="00FA7FA8" w:rsidP="00FA7FA8">
      <w:pPr>
        <w:tabs>
          <w:tab w:val="left" w:pos="6660"/>
        </w:tabs>
      </w:pPr>
      <w:r>
        <w:tab/>
      </w:r>
    </w:p>
    <w:p w:rsidR="003647DD" w:rsidRPr="00381997" w:rsidRDefault="00D3518D" w:rsidP="000C324A">
      <w:pPr>
        <w:rPr>
          <w:rFonts w:ascii="ＭＳ Ｐゴシック" w:eastAsia="ＭＳ Ｐゴシック" w:hAnsi="ＭＳ Ｐゴシック"/>
          <w:b/>
        </w:rPr>
      </w:pPr>
      <w:r>
        <w:rPr>
          <w:rFonts w:ascii="ＭＳ Ｐゴシック" w:eastAsia="ＭＳ Ｐゴシック" w:hAnsi="ＭＳ Ｐゴシック" w:hint="eastAsia"/>
          <w:b/>
        </w:rPr>
        <w:t>７</w:t>
      </w:r>
      <w:r w:rsidR="003647DD" w:rsidRPr="00381997">
        <w:rPr>
          <w:rFonts w:ascii="ＭＳ Ｐゴシック" w:eastAsia="ＭＳ Ｐゴシック" w:hAnsi="ＭＳ Ｐゴシック" w:hint="eastAsia"/>
          <w:b/>
        </w:rPr>
        <w:t xml:space="preserve">　権利関係</w:t>
      </w:r>
    </w:p>
    <w:p w:rsidR="003647DD" w:rsidRDefault="003647DD" w:rsidP="000C324A">
      <w:r>
        <w:rPr>
          <w:rFonts w:hint="eastAsia"/>
        </w:rPr>
        <w:t xml:space="preserve">　（１）</w:t>
      </w:r>
      <w:r w:rsidR="00DB1D3E">
        <w:rPr>
          <w:rFonts w:hint="eastAsia"/>
        </w:rPr>
        <w:t>本業務における成果物の取扱い</w:t>
      </w:r>
    </w:p>
    <w:p w:rsidR="00DB1D3E" w:rsidRDefault="00F0553A" w:rsidP="00F0553A">
      <w:pPr>
        <w:ind w:left="630" w:hangingChars="300" w:hanging="630"/>
      </w:pPr>
      <w:r>
        <w:rPr>
          <w:rFonts w:hint="eastAsia"/>
        </w:rPr>
        <w:t xml:space="preserve">　　　本業務の履行における成果物の所有権は全て萩博物館特別展・企画展実行委員会に帰属するものとする。</w:t>
      </w:r>
    </w:p>
    <w:p w:rsidR="00F0553A" w:rsidRDefault="00F0553A" w:rsidP="00F0553A">
      <w:pPr>
        <w:ind w:left="630" w:hangingChars="300" w:hanging="630"/>
      </w:pPr>
      <w:r>
        <w:rPr>
          <w:rFonts w:hint="eastAsia"/>
        </w:rPr>
        <w:t xml:space="preserve">　（２）著作権・知的財産権の使用</w:t>
      </w:r>
    </w:p>
    <w:p w:rsidR="00F0553A" w:rsidRDefault="00F0553A" w:rsidP="00F0553A">
      <w:pPr>
        <w:ind w:left="630" w:hangingChars="300" w:hanging="630"/>
      </w:pPr>
      <w:r>
        <w:rPr>
          <w:rFonts w:hint="eastAsia"/>
        </w:rPr>
        <w:t xml:space="preserve">　　　本業務を履行するに際し、第三者の著作権、特許権その他の権利を使用する場合は、受託者がその使用に関する責任、費用負担を負うものとする。</w:t>
      </w:r>
    </w:p>
    <w:p w:rsidR="00415156" w:rsidRDefault="00415156" w:rsidP="00F0553A">
      <w:pPr>
        <w:ind w:left="630" w:hangingChars="300" w:hanging="630"/>
      </w:pPr>
    </w:p>
    <w:p w:rsidR="00FE20F6" w:rsidRPr="00381997" w:rsidRDefault="00FE20F6" w:rsidP="00FE20F6">
      <w:pPr>
        <w:rPr>
          <w:rFonts w:ascii="ＭＳ Ｐゴシック" w:eastAsia="ＭＳ Ｐゴシック" w:hAnsi="ＭＳ Ｐゴシック"/>
          <w:b/>
        </w:rPr>
      </w:pPr>
      <w:r>
        <w:rPr>
          <w:rFonts w:ascii="ＭＳ Ｐゴシック" w:eastAsia="ＭＳ Ｐゴシック" w:hAnsi="ＭＳ Ｐゴシック" w:hint="eastAsia"/>
          <w:b/>
        </w:rPr>
        <w:t>８　納品形態</w:t>
      </w:r>
    </w:p>
    <w:p w:rsidR="00FE20F6" w:rsidRDefault="00FE20F6" w:rsidP="00F0553A">
      <w:pPr>
        <w:ind w:left="630" w:hangingChars="300" w:hanging="630"/>
        <w:rPr>
          <w:rFonts w:ascii="ＭＳ 明朝" w:eastAsia="ＭＳ 明朝" w:hAnsi="ＭＳ 明朝"/>
          <w:szCs w:val="21"/>
        </w:rPr>
      </w:pPr>
      <w:r>
        <w:rPr>
          <w:rFonts w:hint="eastAsia"/>
        </w:rPr>
        <w:t xml:space="preserve">　</w:t>
      </w:r>
      <w:r w:rsidRPr="00373C59">
        <w:rPr>
          <w:rFonts w:ascii="ＭＳ 明朝" w:eastAsia="ＭＳ 明朝" w:hAnsi="ＭＳ 明朝" w:hint="eastAsia"/>
          <w:szCs w:val="21"/>
        </w:rPr>
        <w:t>（１）ポスター・チラシ、パネル等のイラストレーター形式およびＰＤＦデータ</w:t>
      </w:r>
    </w:p>
    <w:p w:rsidR="00FE20F6" w:rsidRDefault="00FE20F6" w:rsidP="00FE20F6">
      <w:pPr>
        <w:ind w:firstLineChars="100" w:firstLine="210"/>
        <w:rPr>
          <w:rFonts w:ascii="ＭＳ 明朝" w:eastAsia="ＭＳ 明朝" w:hAnsi="ＭＳ 明朝"/>
          <w:szCs w:val="21"/>
        </w:rPr>
      </w:pPr>
      <w:r>
        <w:rPr>
          <w:rFonts w:ascii="ＭＳ 明朝" w:eastAsia="ＭＳ 明朝" w:hAnsi="ＭＳ 明朝" w:hint="eastAsia"/>
          <w:szCs w:val="21"/>
        </w:rPr>
        <w:t>（２）展示映像のＭＯＶもしくはＭＰ４形式のデータ</w:t>
      </w:r>
    </w:p>
    <w:p w:rsidR="00FE20F6" w:rsidRDefault="00EE2B13" w:rsidP="00FE20F6">
      <w:pPr>
        <w:ind w:leftChars="100" w:left="630" w:hangingChars="200" w:hanging="420"/>
        <w:rPr>
          <w:rFonts w:ascii="ＭＳ 明朝" w:eastAsia="ＭＳ 明朝" w:hAnsi="ＭＳ 明朝"/>
          <w:szCs w:val="21"/>
        </w:rPr>
      </w:pPr>
      <w:r>
        <w:rPr>
          <w:rFonts w:ascii="ＭＳ 明朝" w:eastAsia="ＭＳ 明朝" w:hAnsi="ＭＳ 明朝" w:hint="eastAsia"/>
          <w:szCs w:val="21"/>
        </w:rPr>
        <w:t>（３</w:t>
      </w:r>
      <w:r w:rsidR="00FE20F6">
        <w:rPr>
          <w:rFonts w:ascii="ＭＳ 明朝" w:eastAsia="ＭＳ 明朝" w:hAnsi="ＭＳ 明朝" w:hint="eastAsia"/>
          <w:szCs w:val="21"/>
        </w:rPr>
        <w:t>）広報</w:t>
      </w:r>
      <w:r w:rsidR="00F618D2">
        <w:rPr>
          <w:rFonts w:ascii="ＭＳ 明朝" w:eastAsia="ＭＳ 明朝" w:hAnsi="ＭＳ 明朝" w:hint="eastAsia"/>
          <w:szCs w:val="21"/>
        </w:rPr>
        <w:t>用映像資料</w:t>
      </w:r>
    </w:p>
    <w:p w:rsidR="00F618D2" w:rsidRDefault="00F618D2" w:rsidP="00F618D2">
      <w:pPr>
        <w:ind w:firstLineChars="500" w:firstLine="1050"/>
        <w:rPr>
          <w:rFonts w:ascii="ＭＳ 明朝" w:hAnsi="ＭＳ 明朝"/>
          <w:szCs w:val="21"/>
        </w:rPr>
      </w:pPr>
      <w:r>
        <w:rPr>
          <w:rFonts w:ascii="ＭＳ 明朝" w:hAnsi="ＭＳ 明朝" w:hint="eastAsia"/>
          <w:szCs w:val="21"/>
        </w:rPr>
        <w:t>データはＭＯＶもしくはＭＰ４形式とし、ＤＶＤもしくはＣＤに記録し、タイ</w:t>
      </w:r>
    </w:p>
    <w:p w:rsidR="00F618D2" w:rsidRDefault="00F618D2" w:rsidP="00F618D2">
      <w:pPr>
        <w:rPr>
          <w:rFonts w:ascii="ＭＳ 明朝" w:hAnsi="ＭＳ 明朝"/>
          <w:szCs w:val="21"/>
        </w:rPr>
      </w:pPr>
      <w:r>
        <w:rPr>
          <w:rFonts w:ascii="ＭＳ 明朝" w:hAnsi="ＭＳ 明朝" w:hint="eastAsia"/>
          <w:szCs w:val="21"/>
        </w:rPr>
        <w:t xml:space="preserve">　　　　　トルラベル付きで正副１組ずつ</w:t>
      </w:r>
    </w:p>
    <w:p w:rsidR="00F618D2" w:rsidRPr="006C5F5F" w:rsidRDefault="00EE2B13" w:rsidP="00F618D2">
      <w:pPr>
        <w:autoSpaceDE w:val="0"/>
        <w:autoSpaceDN w:val="0"/>
        <w:adjustRightInd w:val="0"/>
        <w:ind w:left="630" w:hangingChars="300" w:hanging="630"/>
        <w:jc w:val="left"/>
        <w:rPr>
          <w:rFonts w:ascii="ＭＳ 明朝" w:hAnsi="ＭＳ 明朝" w:cs="MS-Mincho"/>
          <w:kern w:val="0"/>
          <w:szCs w:val="21"/>
        </w:rPr>
      </w:pPr>
      <w:r>
        <w:rPr>
          <w:rFonts w:ascii="ＭＳ 明朝" w:hAnsi="ＭＳ 明朝" w:cs="MS-Mincho" w:hint="eastAsia"/>
          <w:kern w:val="0"/>
          <w:szCs w:val="21"/>
        </w:rPr>
        <w:t xml:space="preserve">　（４</w:t>
      </w:r>
      <w:r w:rsidR="00F618D2">
        <w:rPr>
          <w:rFonts w:ascii="ＭＳ 明朝" w:hAnsi="ＭＳ 明朝" w:cs="MS-Mincho" w:hint="eastAsia"/>
          <w:kern w:val="0"/>
          <w:szCs w:val="21"/>
        </w:rPr>
        <w:t>）その他</w:t>
      </w:r>
    </w:p>
    <w:p w:rsidR="00FE20F6" w:rsidRPr="00CD16B5" w:rsidRDefault="00F618D2" w:rsidP="00CD16B5">
      <w:pPr>
        <w:autoSpaceDE w:val="0"/>
        <w:autoSpaceDN w:val="0"/>
        <w:adjustRightInd w:val="0"/>
        <w:ind w:left="630" w:hangingChars="300" w:hanging="630"/>
        <w:jc w:val="left"/>
        <w:rPr>
          <w:rFonts w:ascii="ＭＳ 明朝" w:hAnsi="ＭＳ 明朝" w:cs="MS-Mincho" w:hint="eastAsia"/>
          <w:kern w:val="0"/>
          <w:szCs w:val="21"/>
        </w:rPr>
      </w:pPr>
      <w:r>
        <w:rPr>
          <w:rFonts w:ascii="ＭＳ 明朝" w:hAnsi="ＭＳ 明朝" w:cs="MS-Mincho" w:hint="eastAsia"/>
          <w:kern w:val="0"/>
          <w:szCs w:val="21"/>
        </w:rPr>
        <w:t xml:space="preserve">　　　　　</w:t>
      </w:r>
      <w:r w:rsidRPr="00E632D0">
        <w:rPr>
          <w:rFonts w:ascii="ＭＳ 明朝" w:hAnsi="ＭＳ 明朝" w:cs="MS-Mincho" w:hint="eastAsia"/>
          <w:kern w:val="0"/>
          <w:szCs w:val="21"/>
        </w:rPr>
        <w:t>その他の制作物が生じた場合、制作物の内容が分かる資料正副１組を納品</w:t>
      </w:r>
    </w:p>
    <w:p w:rsidR="00415156" w:rsidRPr="00381997" w:rsidRDefault="00FE20F6" w:rsidP="00F0553A">
      <w:pPr>
        <w:ind w:left="632" w:hangingChars="300" w:hanging="632"/>
        <w:rPr>
          <w:rFonts w:ascii="ＭＳ Ｐゴシック" w:eastAsia="ＭＳ Ｐゴシック" w:hAnsi="ＭＳ Ｐゴシック"/>
          <w:b/>
        </w:rPr>
      </w:pPr>
      <w:r>
        <w:rPr>
          <w:rFonts w:ascii="ＭＳ Ｐゴシック" w:eastAsia="ＭＳ Ｐゴシック" w:hAnsi="ＭＳ Ｐゴシック" w:hint="eastAsia"/>
          <w:b/>
        </w:rPr>
        <w:t xml:space="preserve">９　</w:t>
      </w:r>
      <w:r w:rsidR="00415156" w:rsidRPr="00381997">
        <w:rPr>
          <w:rFonts w:ascii="ＭＳ Ｐゴシック" w:eastAsia="ＭＳ Ｐゴシック" w:hAnsi="ＭＳ Ｐゴシック" w:hint="eastAsia"/>
          <w:b/>
        </w:rPr>
        <w:t>その他</w:t>
      </w:r>
    </w:p>
    <w:p w:rsidR="00415156" w:rsidRPr="00F0553A" w:rsidRDefault="00415156" w:rsidP="00436F31">
      <w:pPr>
        <w:ind w:leftChars="200" w:left="420"/>
      </w:pPr>
      <w:r>
        <w:rPr>
          <w:rFonts w:hint="eastAsia"/>
        </w:rPr>
        <w:t>この仕様書に記</w:t>
      </w:r>
      <w:r w:rsidR="00FE20F6">
        <w:rPr>
          <w:rFonts w:hint="eastAsia"/>
        </w:rPr>
        <w:t>載なき事項又は疑義が生じた場合は、発注者と受注者とが協議して</w:t>
      </w:r>
      <w:r w:rsidR="002D742D">
        <w:rPr>
          <w:rFonts w:hint="eastAsia"/>
        </w:rPr>
        <w:t>定</w:t>
      </w:r>
      <w:r w:rsidR="00FE20F6">
        <w:rPr>
          <w:rFonts w:hint="eastAsia"/>
        </w:rPr>
        <w:t>める。</w:t>
      </w:r>
    </w:p>
    <w:sectPr w:rsidR="00415156" w:rsidRPr="00F0553A" w:rsidSect="00CD3F21">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53A" w:rsidRDefault="00F0553A" w:rsidP="00F0553A">
      <w:r>
        <w:separator/>
      </w:r>
    </w:p>
  </w:endnote>
  <w:endnote w:type="continuationSeparator" w:id="0">
    <w:p w:rsidR="00F0553A" w:rsidRDefault="00F0553A" w:rsidP="00F05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S-Gothic">
    <w:altName w:val="ＤＦＰ平成ゴシック体W5"/>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MS-Mincho">
    <w:altName w:val="ＤＦＰ平成ゴシック体W5"/>
    <w:panose1 w:val="00000000000000000000"/>
    <w:charset w:val="80"/>
    <w:family w:val="auto"/>
    <w:notTrueType/>
    <w:pitch w:val="default"/>
    <w:sig w:usb0="00000001" w:usb1="080F0000" w:usb2="00000010" w:usb3="00000000" w:csb0="0006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53A" w:rsidRDefault="00F0553A" w:rsidP="00F0553A">
      <w:r>
        <w:separator/>
      </w:r>
    </w:p>
  </w:footnote>
  <w:footnote w:type="continuationSeparator" w:id="0">
    <w:p w:rsidR="00F0553A" w:rsidRDefault="00F0553A" w:rsidP="00F055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25A"/>
    <w:rsid w:val="0002244F"/>
    <w:rsid w:val="0002350D"/>
    <w:rsid w:val="000769AA"/>
    <w:rsid w:val="000C324A"/>
    <w:rsid w:val="0010271B"/>
    <w:rsid w:val="00157D40"/>
    <w:rsid w:val="001618B6"/>
    <w:rsid w:val="001B2D4B"/>
    <w:rsid w:val="00220402"/>
    <w:rsid w:val="0022672C"/>
    <w:rsid w:val="00244CB3"/>
    <w:rsid w:val="00257CCA"/>
    <w:rsid w:val="002927F2"/>
    <w:rsid w:val="002D742D"/>
    <w:rsid w:val="00302951"/>
    <w:rsid w:val="00307D59"/>
    <w:rsid w:val="003615EA"/>
    <w:rsid w:val="003647DD"/>
    <w:rsid w:val="00381997"/>
    <w:rsid w:val="003913DB"/>
    <w:rsid w:val="003A52C3"/>
    <w:rsid w:val="00415156"/>
    <w:rsid w:val="00436F31"/>
    <w:rsid w:val="00450094"/>
    <w:rsid w:val="004D3E10"/>
    <w:rsid w:val="004E5973"/>
    <w:rsid w:val="00506152"/>
    <w:rsid w:val="0054054E"/>
    <w:rsid w:val="00550FE0"/>
    <w:rsid w:val="0056305E"/>
    <w:rsid w:val="005704EF"/>
    <w:rsid w:val="00596A11"/>
    <w:rsid w:val="005B0327"/>
    <w:rsid w:val="005C1C60"/>
    <w:rsid w:val="005C70FC"/>
    <w:rsid w:val="006111A3"/>
    <w:rsid w:val="00644422"/>
    <w:rsid w:val="00663772"/>
    <w:rsid w:val="00750E4F"/>
    <w:rsid w:val="00757282"/>
    <w:rsid w:val="00757E01"/>
    <w:rsid w:val="00772E32"/>
    <w:rsid w:val="007A12F5"/>
    <w:rsid w:val="007A6DF0"/>
    <w:rsid w:val="007E31C5"/>
    <w:rsid w:val="008007BB"/>
    <w:rsid w:val="008473F5"/>
    <w:rsid w:val="00882657"/>
    <w:rsid w:val="008E5A2C"/>
    <w:rsid w:val="00947F34"/>
    <w:rsid w:val="00A144E7"/>
    <w:rsid w:val="00A314D6"/>
    <w:rsid w:val="00AB63FB"/>
    <w:rsid w:val="00AE4775"/>
    <w:rsid w:val="00AE4CCF"/>
    <w:rsid w:val="00B3325A"/>
    <w:rsid w:val="00B94CF8"/>
    <w:rsid w:val="00BD7C6B"/>
    <w:rsid w:val="00BE712A"/>
    <w:rsid w:val="00C7459C"/>
    <w:rsid w:val="00CC71B2"/>
    <w:rsid w:val="00CD16B5"/>
    <w:rsid w:val="00CD3F21"/>
    <w:rsid w:val="00CD5BB4"/>
    <w:rsid w:val="00D07287"/>
    <w:rsid w:val="00D10AD1"/>
    <w:rsid w:val="00D3518D"/>
    <w:rsid w:val="00D65A48"/>
    <w:rsid w:val="00D7698F"/>
    <w:rsid w:val="00D8114F"/>
    <w:rsid w:val="00D901F1"/>
    <w:rsid w:val="00DA2F57"/>
    <w:rsid w:val="00DB1D3E"/>
    <w:rsid w:val="00E27971"/>
    <w:rsid w:val="00E510D8"/>
    <w:rsid w:val="00E57716"/>
    <w:rsid w:val="00E80CDA"/>
    <w:rsid w:val="00E81360"/>
    <w:rsid w:val="00EA1C72"/>
    <w:rsid w:val="00EE2B13"/>
    <w:rsid w:val="00F0553A"/>
    <w:rsid w:val="00F10C20"/>
    <w:rsid w:val="00F11085"/>
    <w:rsid w:val="00F618D2"/>
    <w:rsid w:val="00F72D52"/>
    <w:rsid w:val="00F977C5"/>
    <w:rsid w:val="00FA7FA8"/>
    <w:rsid w:val="00FB5C76"/>
    <w:rsid w:val="00FB6108"/>
    <w:rsid w:val="00FE20F6"/>
    <w:rsid w:val="00FE71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D4DBC856-BDA5-4DF7-A7D5-75993A604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553A"/>
    <w:pPr>
      <w:tabs>
        <w:tab w:val="center" w:pos="4252"/>
        <w:tab w:val="right" w:pos="8504"/>
      </w:tabs>
      <w:snapToGrid w:val="0"/>
    </w:pPr>
  </w:style>
  <w:style w:type="character" w:customStyle="1" w:styleId="a4">
    <w:name w:val="ヘッダー (文字)"/>
    <w:basedOn w:val="a0"/>
    <w:link w:val="a3"/>
    <w:uiPriority w:val="99"/>
    <w:rsid w:val="00F0553A"/>
  </w:style>
  <w:style w:type="paragraph" w:styleId="a5">
    <w:name w:val="footer"/>
    <w:basedOn w:val="a"/>
    <w:link w:val="a6"/>
    <w:uiPriority w:val="99"/>
    <w:unhideWhenUsed/>
    <w:rsid w:val="00F0553A"/>
    <w:pPr>
      <w:tabs>
        <w:tab w:val="center" w:pos="4252"/>
        <w:tab w:val="right" w:pos="8504"/>
      </w:tabs>
      <w:snapToGrid w:val="0"/>
    </w:pPr>
  </w:style>
  <w:style w:type="character" w:customStyle="1" w:styleId="a6">
    <w:name w:val="フッター (文字)"/>
    <w:basedOn w:val="a0"/>
    <w:link w:val="a5"/>
    <w:uiPriority w:val="99"/>
    <w:rsid w:val="00F0553A"/>
  </w:style>
  <w:style w:type="paragraph" w:styleId="a7">
    <w:name w:val="Balloon Text"/>
    <w:basedOn w:val="a"/>
    <w:link w:val="a8"/>
    <w:uiPriority w:val="99"/>
    <w:semiHidden/>
    <w:unhideWhenUsed/>
    <w:rsid w:val="0002244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24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17F8A-60CA-4589-8D9E-99F69CA0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6</Pages>
  <Words>612</Words>
  <Characters>3494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hagi</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BHG071023</dc:creator>
  <cp:keywords/>
  <dc:description/>
  <cp:lastModifiedBy>BHG071023</cp:lastModifiedBy>
  <cp:revision>20</cp:revision>
  <cp:lastPrinted>2021-06-16T06:49:00Z</cp:lastPrinted>
  <dcterms:created xsi:type="dcterms:W3CDTF">2021-05-28T02:38:00Z</dcterms:created>
  <dcterms:modified xsi:type="dcterms:W3CDTF">2021-06-16T07:12:00Z</dcterms:modified>
</cp:coreProperties>
</file>