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624" w:rsidRPr="00955E99" w:rsidRDefault="007B5624" w:rsidP="007B5624">
      <w:pPr>
        <w:pStyle w:val="a3"/>
      </w:pPr>
      <w:r w:rsidRPr="00955E99">
        <w:rPr>
          <w:rFonts w:hint="eastAsia"/>
        </w:rPr>
        <w:t>国際交流員</w:t>
      </w:r>
      <w:r>
        <w:rPr>
          <w:rFonts w:hint="eastAsia"/>
        </w:rPr>
        <w:t>業務</w:t>
      </w:r>
      <w:r w:rsidRPr="00955E99">
        <w:rPr>
          <w:rFonts w:hint="eastAsia"/>
        </w:rPr>
        <w:t>計画書</w:t>
      </w:r>
    </w:p>
    <w:tbl>
      <w:tblPr>
        <w:tblpPr w:leftFromText="142" w:rightFromText="142" w:vertAnchor="text" w:horzAnchor="margin" w:tblpXSpec="center" w:tblpY="78"/>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575"/>
        <w:gridCol w:w="6012"/>
      </w:tblGrid>
      <w:tr w:rsidR="007B5624" w:rsidRPr="00955E99" w:rsidTr="004A4FCE">
        <w:trPr>
          <w:trHeight w:val="713"/>
        </w:trPr>
        <w:tc>
          <w:tcPr>
            <w:tcW w:w="2730" w:type="dxa"/>
            <w:vAlign w:val="center"/>
          </w:tcPr>
          <w:p w:rsidR="007B5624" w:rsidRPr="00955E99" w:rsidRDefault="007B5624" w:rsidP="004A4FCE">
            <w:r w:rsidRPr="00955E99">
              <w:rPr>
                <w:rFonts w:hint="eastAsia"/>
              </w:rPr>
              <w:t>事業名</w:t>
            </w:r>
          </w:p>
        </w:tc>
        <w:tc>
          <w:tcPr>
            <w:tcW w:w="7587" w:type="dxa"/>
            <w:gridSpan w:val="2"/>
            <w:vAlign w:val="center"/>
          </w:tcPr>
          <w:p w:rsidR="007B5624" w:rsidRPr="00955E99" w:rsidRDefault="007B5624" w:rsidP="004A4FCE"/>
        </w:tc>
      </w:tr>
      <w:tr w:rsidR="007B5624" w:rsidRPr="00955E99" w:rsidTr="004A4FCE">
        <w:trPr>
          <w:trHeight w:val="713"/>
        </w:trPr>
        <w:tc>
          <w:tcPr>
            <w:tcW w:w="2730" w:type="dxa"/>
            <w:vAlign w:val="center"/>
          </w:tcPr>
          <w:p w:rsidR="007B5624" w:rsidRPr="00955E99" w:rsidRDefault="007B5624" w:rsidP="004A4FCE">
            <w:r w:rsidRPr="00955E99">
              <w:rPr>
                <w:rFonts w:hint="eastAsia"/>
              </w:rPr>
              <w:t>事業の目的</w:t>
            </w:r>
          </w:p>
        </w:tc>
        <w:tc>
          <w:tcPr>
            <w:tcW w:w="7587" w:type="dxa"/>
            <w:gridSpan w:val="2"/>
            <w:vAlign w:val="center"/>
          </w:tcPr>
          <w:p w:rsidR="007B5624" w:rsidRPr="00955E99" w:rsidRDefault="007B5624" w:rsidP="004A4FCE"/>
        </w:tc>
      </w:tr>
      <w:tr w:rsidR="004A4FCE" w:rsidRPr="00955E99" w:rsidTr="004A4FCE">
        <w:trPr>
          <w:cantSplit/>
          <w:trHeight w:val="388"/>
        </w:trPr>
        <w:tc>
          <w:tcPr>
            <w:tcW w:w="2730" w:type="dxa"/>
            <w:vMerge w:val="restart"/>
            <w:vAlign w:val="center"/>
          </w:tcPr>
          <w:p w:rsidR="004A4FCE" w:rsidRPr="00955E99" w:rsidRDefault="004A4FCE" w:rsidP="004A4FCE">
            <w:bookmarkStart w:id="0" w:name="_GoBack"/>
            <w:bookmarkEnd w:id="0"/>
            <w:r>
              <w:rPr>
                <w:rFonts w:hint="eastAsia"/>
              </w:rPr>
              <w:t>スケジュール・流れ</w:t>
            </w:r>
          </w:p>
          <w:p w:rsidR="004A4FCE" w:rsidRPr="00955E99" w:rsidRDefault="004A4FCE" w:rsidP="004A4FCE">
            <w:r w:rsidRPr="00955E99">
              <w:rPr>
                <w:rFonts w:hint="eastAsia"/>
              </w:rPr>
              <w:t>（</w:t>
            </w:r>
            <w:r>
              <w:rPr>
                <w:rFonts w:hint="eastAsia"/>
              </w:rPr>
              <w:t>別に作成したものを添付しても</w:t>
            </w:r>
            <w:r w:rsidRPr="00955E99">
              <w:rPr>
                <w:rFonts w:hint="eastAsia"/>
              </w:rPr>
              <w:t>可</w:t>
            </w:r>
            <w:r>
              <w:rPr>
                <w:rFonts w:hint="eastAsia"/>
              </w:rPr>
              <w:t>。時刻や内容について、具体的且つ詳細に記載のこと</w:t>
            </w:r>
            <w:r w:rsidRPr="00955E99">
              <w:rPr>
                <w:rFonts w:hint="eastAsia"/>
              </w:rPr>
              <w:t>）</w:t>
            </w:r>
          </w:p>
        </w:tc>
        <w:tc>
          <w:tcPr>
            <w:tcW w:w="1575" w:type="dxa"/>
            <w:tcBorders>
              <w:bottom w:val="dashSmallGap" w:sz="4" w:space="0" w:color="auto"/>
              <w:right w:val="dashSmallGap" w:sz="4" w:space="0" w:color="auto"/>
            </w:tcBorders>
          </w:tcPr>
          <w:p w:rsidR="004A4FCE" w:rsidRPr="00955E99" w:rsidRDefault="00303B54" w:rsidP="004A4FCE">
            <w:pPr>
              <w:jc w:val="center"/>
            </w:pPr>
            <w:r>
              <w:rPr>
                <w:rFonts w:hint="eastAsia"/>
              </w:rPr>
              <w:t>日</w:t>
            </w:r>
            <w:r>
              <w:rPr>
                <w:rFonts w:hint="eastAsia"/>
              </w:rPr>
              <w:t xml:space="preserve">    </w:t>
            </w:r>
            <w:r>
              <w:rPr>
                <w:rFonts w:hint="eastAsia"/>
              </w:rPr>
              <w:t>時</w:t>
            </w:r>
          </w:p>
        </w:tc>
        <w:tc>
          <w:tcPr>
            <w:tcW w:w="6012" w:type="dxa"/>
            <w:tcBorders>
              <w:left w:val="dashSmallGap" w:sz="4" w:space="0" w:color="auto"/>
              <w:bottom w:val="dashSmallGap" w:sz="4" w:space="0" w:color="auto"/>
            </w:tcBorders>
          </w:tcPr>
          <w:p w:rsidR="004A4FCE" w:rsidRPr="00955E99" w:rsidRDefault="004A4FCE" w:rsidP="004A4FCE">
            <w:pPr>
              <w:jc w:val="center"/>
            </w:pPr>
            <w:r>
              <w:rPr>
                <w:rFonts w:hint="eastAsia"/>
              </w:rPr>
              <w:t>内　　　　　　　　　容</w:t>
            </w:r>
          </w:p>
        </w:tc>
      </w:tr>
      <w:tr w:rsidR="004A4FCE" w:rsidRPr="00955E99" w:rsidTr="004A4FCE">
        <w:trPr>
          <w:cantSplit/>
          <w:trHeight w:val="550"/>
        </w:trPr>
        <w:tc>
          <w:tcPr>
            <w:tcW w:w="2730" w:type="dxa"/>
            <w:vMerge/>
            <w:vAlign w:val="center"/>
          </w:tcPr>
          <w:p w:rsidR="004A4FCE" w:rsidRDefault="004A4FCE" w:rsidP="004A4FCE"/>
        </w:tc>
        <w:tc>
          <w:tcPr>
            <w:tcW w:w="1575" w:type="dxa"/>
            <w:tcBorders>
              <w:top w:val="dashSmallGap" w:sz="4" w:space="0" w:color="auto"/>
              <w:bottom w:val="dashSmallGap" w:sz="4" w:space="0" w:color="auto"/>
              <w:right w:val="dashSmallGap" w:sz="4" w:space="0" w:color="auto"/>
            </w:tcBorders>
          </w:tcPr>
          <w:p w:rsidR="004A4FCE" w:rsidRPr="00955E99" w:rsidRDefault="004A4FCE" w:rsidP="004A4FCE"/>
        </w:tc>
        <w:tc>
          <w:tcPr>
            <w:tcW w:w="6012" w:type="dxa"/>
            <w:tcBorders>
              <w:top w:val="dashSmallGap" w:sz="4" w:space="0" w:color="auto"/>
              <w:left w:val="dashSmallGap" w:sz="4" w:space="0" w:color="auto"/>
              <w:bottom w:val="dashSmallGap" w:sz="4" w:space="0" w:color="auto"/>
            </w:tcBorders>
          </w:tcPr>
          <w:p w:rsidR="004A4FCE" w:rsidRPr="00955E99" w:rsidRDefault="004A4FCE" w:rsidP="004A4FCE"/>
        </w:tc>
      </w:tr>
      <w:tr w:rsidR="004A4FCE" w:rsidRPr="00955E99" w:rsidTr="004A4FCE">
        <w:trPr>
          <w:cantSplit/>
          <w:trHeight w:val="572"/>
        </w:trPr>
        <w:tc>
          <w:tcPr>
            <w:tcW w:w="2730" w:type="dxa"/>
            <w:vMerge/>
            <w:vAlign w:val="center"/>
          </w:tcPr>
          <w:p w:rsidR="004A4FCE" w:rsidRDefault="004A4FCE" w:rsidP="004A4FCE"/>
        </w:tc>
        <w:tc>
          <w:tcPr>
            <w:tcW w:w="1575" w:type="dxa"/>
            <w:tcBorders>
              <w:top w:val="dashSmallGap" w:sz="4" w:space="0" w:color="auto"/>
              <w:bottom w:val="dashSmallGap" w:sz="4" w:space="0" w:color="auto"/>
              <w:right w:val="dashSmallGap" w:sz="4" w:space="0" w:color="auto"/>
            </w:tcBorders>
          </w:tcPr>
          <w:p w:rsidR="004A4FCE" w:rsidRPr="00955E99" w:rsidRDefault="004A4FCE" w:rsidP="004A4FCE"/>
        </w:tc>
        <w:tc>
          <w:tcPr>
            <w:tcW w:w="6012" w:type="dxa"/>
            <w:tcBorders>
              <w:top w:val="dashSmallGap" w:sz="4" w:space="0" w:color="auto"/>
              <w:left w:val="dashSmallGap" w:sz="4" w:space="0" w:color="auto"/>
              <w:bottom w:val="dashSmallGap" w:sz="4" w:space="0" w:color="auto"/>
            </w:tcBorders>
          </w:tcPr>
          <w:p w:rsidR="004A4FCE" w:rsidRPr="00955E99" w:rsidRDefault="004A4FCE" w:rsidP="004A4FCE"/>
        </w:tc>
      </w:tr>
      <w:tr w:rsidR="004A4FCE" w:rsidRPr="00955E99" w:rsidTr="004A4FCE">
        <w:trPr>
          <w:cantSplit/>
          <w:trHeight w:val="552"/>
        </w:trPr>
        <w:tc>
          <w:tcPr>
            <w:tcW w:w="2730" w:type="dxa"/>
            <w:vMerge/>
            <w:vAlign w:val="center"/>
          </w:tcPr>
          <w:p w:rsidR="004A4FCE" w:rsidRDefault="004A4FCE" w:rsidP="004A4FCE"/>
        </w:tc>
        <w:tc>
          <w:tcPr>
            <w:tcW w:w="1575" w:type="dxa"/>
            <w:tcBorders>
              <w:top w:val="dashSmallGap" w:sz="4" w:space="0" w:color="auto"/>
              <w:bottom w:val="dashSmallGap" w:sz="4" w:space="0" w:color="auto"/>
              <w:right w:val="dashSmallGap" w:sz="4" w:space="0" w:color="auto"/>
            </w:tcBorders>
          </w:tcPr>
          <w:p w:rsidR="004A4FCE" w:rsidRPr="00955E99" w:rsidRDefault="004A4FCE" w:rsidP="004A4FCE"/>
        </w:tc>
        <w:tc>
          <w:tcPr>
            <w:tcW w:w="6012" w:type="dxa"/>
            <w:tcBorders>
              <w:top w:val="dashSmallGap" w:sz="4" w:space="0" w:color="auto"/>
              <w:left w:val="dashSmallGap" w:sz="4" w:space="0" w:color="auto"/>
              <w:bottom w:val="dashSmallGap" w:sz="4" w:space="0" w:color="auto"/>
            </w:tcBorders>
          </w:tcPr>
          <w:p w:rsidR="004A4FCE" w:rsidRPr="00955E99" w:rsidRDefault="004A4FCE" w:rsidP="004A4FCE"/>
        </w:tc>
      </w:tr>
      <w:tr w:rsidR="004A4FCE" w:rsidRPr="00955E99" w:rsidTr="004A4FCE">
        <w:trPr>
          <w:cantSplit/>
          <w:trHeight w:val="545"/>
        </w:trPr>
        <w:tc>
          <w:tcPr>
            <w:tcW w:w="2730" w:type="dxa"/>
            <w:vMerge/>
            <w:vAlign w:val="center"/>
          </w:tcPr>
          <w:p w:rsidR="004A4FCE" w:rsidRDefault="004A4FCE" w:rsidP="004A4FCE"/>
        </w:tc>
        <w:tc>
          <w:tcPr>
            <w:tcW w:w="1575" w:type="dxa"/>
            <w:tcBorders>
              <w:top w:val="dashSmallGap" w:sz="4" w:space="0" w:color="auto"/>
              <w:bottom w:val="dashSmallGap" w:sz="4" w:space="0" w:color="auto"/>
              <w:right w:val="dashSmallGap" w:sz="4" w:space="0" w:color="auto"/>
            </w:tcBorders>
          </w:tcPr>
          <w:p w:rsidR="004A4FCE" w:rsidRPr="00955E99" w:rsidRDefault="004A4FCE" w:rsidP="004A4FCE"/>
        </w:tc>
        <w:tc>
          <w:tcPr>
            <w:tcW w:w="6012" w:type="dxa"/>
            <w:tcBorders>
              <w:top w:val="dashSmallGap" w:sz="4" w:space="0" w:color="auto"/>
              <w:left w:val="dashSmallGap" w:sz="4" w:space="0" w:color="auto"/>
              <w:bottom w:val="dashSmallGap" w:sz="4" w:space="0" w:color="auto"/>
            </w:tcBorders>
          </w:tcPr>
          <w:p w:rsidR="004A4FCE" w:rsidRPr="00955E99" w:rsidRDefault="004A4FCE" w:rsidP="004A4FCE"/>
        </w:tc>
      </w:tr>
      <w:tr w:rsidR="004A4FCE" w:rsidRPr="00955E99" w:rsidTr="004A4FCE">
        <w:trPr>
          <w:cantSplit/>
          <w:trHeight w:val="553"/>
        </w:trPr>
        <w:tc>
          <w:tcPr>
            <w:tcW w:w="2730" w:type="dxa"/>
            <w:vMerge/>
            <w:vAlign w:val="center"/>
          </w:tcPr>
          <w:p w:rsidR="004A4FCE" w:rsidRDefault="004A4FCE" w:rsidP="004A4FCE"/>
        </w:tc>
        <w:tc>
          <w:tcPr>
            <w:tcW w:w="1575" w:type="dxa"/>
            <w:tcBorders>
              <w:top w:val="dashSmallGap" w:sz="4" w:space="0" w:color="auto"/>
              <w:bottom w:val="dashSmallGap" w:sz="4" w:space="0" w:color="auto"/>
              <w:right w:val="dashSmallGap" w:sz="4" w:space="0" w:color="auto"/>
            </w:tcBorders>
          </w:tcPr>
          <w:p w:rsidR="004A4FCE" w:rsidRPr="00955E99" w:rsidRDefault="004A4FCE" w:rsidP="004A4FCE"/>
        </w:tc>
        <w:tc>
          <w:tcPr>
            <w:tcW w:w="6012" w:type="dxa"/>
            <w:tcBorders>
              <w:top w:val="dashSmallGap" w:sz="4" w:space="0" w:color="auto"/>
              <w:left w:val="dashSmallGap" w:sz="4" w:space="0" w:color="auto"/>
              <w:bottom w:val="dashSmallGap" w:sz="4" w:space="0" w:color="auto"/>
            </w:tcBorders>
          </w:tcPr>
          <w:p w:rsidR="004A4FCE" w:rsidRPr="00955E99" w:rsidRDefault="004A4FCE" w:rsidP="004A4FCE"/>
        </w:tc>
      </w:tr>
      <w:tr w:rsidR="004A4FCE" w:rsidRPr="00955E99" w:rsidTr="004A4FCE">
        <w:trPr>
          <w:cantSplit/>
          <w:trHeight w:val="575"/>
        </w:trPr>
        <w:tc>
          <w:tcPr>
            <w:tcW w:w="2730" w:type="dxa"/>
            <w:vMerge/>
            <w:vAlign w:val="center"/>
          </w:tcPr>
          <w:p w:rsidR="004A4FCE" w:rsidRDefault="004A4FCE" w:rsidP="004A4FCE"/>
        </w:tc>
        <w:tc>
          <w:tcPr>
            <w:tcW w:w="1575" w:type="dxa"/>
            <w:tcBorders>
              <w:top w:val="dashSmallGap" w:sz="4" w:space="0" w:color="auto"/>
              <w:bottom w:val="dashSmallGap" w:sz="4" w:space="0" w:color="auto"/>
              <w:right w:val="dashSmallGap" w:sz="4" w:space="0" w:color="auto"/>
            </w:tcBorders>
          </w:tcPr>
          <w:p w:rsidR="004A4FCE" w:rsidRPr="00955E99" w:rsidRDefault="004A4FCE" w:rsidP="004A4FCE"/>
        </w:tc>
        <w:tc>
          <w:tcPr>
            <w:tcW w:w="6012" w:type="dxa"/>
            <w:tcBorders>
              <w:top w:val="dashSmallGap" w:sz="4" w:space="0" w:color="auto"/>
              <w:left w:val="dashSmallGap" w:sz="4" w:space="0" w:color="auto"/>
              <w:bottom w:val="dashSmallGap" w:sz="4" w:space="0" w:color="auto"/>
            </w:tcBorders>
          </w:tcPr>
          <w:p w:rsidR="004A4FCE" w:rsidRPr="00955E99" w:rsidRDefault="004A4FCE" w:rsidP="004A4FCE"/>
        </w:tc>
      </w:tr>
      <w:tr w:rsidR="004A4FCE" w:rsidRPr="00955E99" w:rsidTr="004A4FCE">
        <w:trPr>
          <w:cantSplit/>
          <w:trHeight w:val="555"/>
        </w:trPr>
        <w:tc>
          <w:tcPr>
            <w:tcW w:w="2730" w:type="dxa"/>
            <w:vMerge/>
            <w:vAlign w:val="center"/>
          </w:tcPr>
          <w:p w:rsidR="004A4FCE" w:rsidRDefault="004A4FCE" w:rsidP="004A4FCE"/>
        </w:tc>
        <w:tc>
          <w:tcPr>
            <w:tcW w:w="1575" w:type="dxa"/>
            <w:tcBorders>
              <w:top w:val="dashSmallGap" w:sz="4" w:space="0" w:color="auto"/>
              <w:bottom w:val="dashSmallGap" w:sz="4" w:space="0" w:color="auto"/>
              <w:right w:val="dashSmallGap" w:sz="4" w:space="0" w:color="auto"/>
            </w:tcBorders>
          </w:tcPr>
          <w:p w:rsidR="004A4FCE" w:rsidRPr="00955E99" w:rsidRDefault="004A4FCE" w:rsidP="004A4FCE"/>
        </w:tc>
        <w:tc>
          <w:tcPr>
            <w:tcW w:w="6012" w:type="dxa"/>
            <w:tcBorders>
              <w:top w:val="dashSmallGap" w:sz="4" w:space="0" w:color="auto"/>
              <w:left w:val="dashSmallGap" w:sz="4" w:space="0" w:color="auto"/>
              <w:bottom w:val="dashSmallGap" w:sz="4" w:space="0" w:color="auto"/>
            </w:tcBorders>
          </w:tcPr>
          <w:p w:rsidR="004A4FCE" w:rsidRPr="00955E99" w:rsidRDefault="004A4FCE" w:rsidP="004A4FCE"/>
        </w:tc>
      </w:tr>
      <w:tr w:rsidR="004A4FCE" w:rsidRPr="00955E99" w:rsidTr="004A4FCE">
        <w:trPr>
          <w:cantSplit/>
          <w:trHeight w:val="549"/>
        </w:trPr>
        <w:tc>
          <w:tcPr>
            <w:tcW w:w="2730" w:type="dxa"/>
            <w:vMerge/>
            <w:vAlign w:val="center"/>
          </w:tcPr>
          <w:p w:rsidR="004A4FCE" w:rsidRDefault="004A4FCE" w:rsidP="004A4FCE"/>
        </w:tc>
        <w:tc>
          <w:tcPr>
            <w:tcW w:w="1575" w:type="dxa"/>
            <w:tcBorders>
              <w:top w:val="dashSmallGap" w:sz="4" w:space="0" w:color="auto"/>
              <w:bottom w:val="dashSmallGap" w:sz="4" w:space="0" w:color="auto"/>
              <w:right w:val="dashSmallGap" w:sz="4" w:space="0" w:color="auto"/>
            </w:tcBorders>
          </w:tcPr>
          <w:p w:rsidR="004A4FCE" w:rsidRPr="00955E99" w:rsidRDefault="004A4FCE" w:rsidP="004A4FCE"/>
        </w:tc>
        <w:tc>
          <w:tcPr>
            <w:tcW w:w="6012" w:type="dxa"/>
            <w:tcBorders>
              <w:top w:val="dashSmallGap" w:sz="4" w:space="0" w:color="auto"/>
              <w:left w:val="dashSmallGap" w:sz="4" w:space="0" w:color="auto"/>
              <w:bottom w:val="dashSmallGap" w:sz="4" w:space="0" w:color="auto"/>
            </w:tcBorders>
          </w:tcPr>
          <w:p w:rsidR="004A4FCE" w:rsidRPr="00955E99" w:rsidRDefault="004A4FCE" w:rsidP="004A4FCE"/>
        </w:tc>
      </w:tr>
      <w:tr w:rsidR="004A4FCE" w:rsidRPr="00955E99" w:rsidTr="004A4FCE">
        <w:trPr>
          <w:cantSplit/>
          <w:trHeight w:val="557"/>
        </w:trPr>
        <w:tc>
          <w:tcPr>
            <w:tcW w:w="2730" w:type="dxa"/>
            <w:vMerge/>
            <w:vAlign w:val="center"/>
          </w:tcPr>
          <w:p w:rsidR="004A4FCE" w:rsidRDefault="004A4FCE" w:rsidP="004A4FCE"/>
        </w:tc>
        <w:tc>
          <w:tcPr>
            <w:tcW w:w="1575" w:type="dxa"/>
            <w:tcBorders>
              <w:top w:val="dashSmallGap" w:sz="4" w:space="0" w:color="auto"/>
              <w:bottom w:val="dashSmallGap" w:sz="4" w:space="0" w:color="auto"/>
              <w:right w:val="dashSmallGap" w:sz="4" w:space="0" w:color="auto"/>
            </w:tcBorders>
          </w:tcPr>
          <w:p w:rsidR="004A4FCE" w:rsidRPr="00955E99" w:rsidRDefault="004A4FCE" w:rsidP="004A4FCE"/>
        </w:tc>
        <w:tc>
          <w:tcPr>
            <w:tcW w:w="6012" w:type="dxa"/>
            <w:tcBorders>
              <w:top w:val="dashSmallGap" w:sz="4" w:space="0" w:color="auto"/>
              <w:left w:val="dashSmallGap" w:sz="4" w:space="0" w:color="auto"/>
              <w:bottom w:val="dashSmallGap" w:sz="4" w:space="0" w:color="auto"/>
            </w:tcBorders>
          </w:tcPr>
          <w:p w:rsidR="004A4FCE" w:rsidRPr="00955E99" w:rsidRDefault="004A4FCE" w:rsidP="004A4FCE"/>
        </w:tc>
      </w:tr>
      <w:tr w:rsidR="004A4FCE" w:rsidRPr="00955E99" w:rsidTr="004A4FCE">
        <w:trPr>
          <w:cantSplit/>
          <w:trHeight w:val="551"/>
        </w:trPr>
        <w:tc>
          <w:tcPr>
            <w:tcW w:w="2730" w:type="dxa"/>
            <w:vMerge/>
            <w:vAlign w:val="center"/>
          </w:tcPr>
          <w:p w:rsidR="004A4FCE" w:rsidRDefault="004A4FCE" w:rsidP="004A4FCE"/>
        </w:tc>
        <w:tc>
          <w:tcPr>
            <w:tcW w:w="1575" w:type="dxa"/>
            <w:tcBorders>
              <w:top w:val="dashSmallGap" w:sz="4" w:space="0" w:color="auto"/>
              <w:bottom w:val="dashSmallGap" w:sz="4" w:space="0" w:color="auto"/>
              <w:right w:val="dashSmallGap" w:sz="4" w:space="0" w:color="auto"/>
            </w:tcBorders>
          </w:tcPr>
          <w:p w:rsidR="004A4FCE" w:rsidRPr="00955E99" w:rsidRDefault="004A4FCE" w:rsidP="004A4FCE"/>
        </w:tc>
        <w:tc>
          <w:tcPr>
            <w:tcW w:w="6012" w:type="dxa"/>
            <w:tcBorders>
              <w:top w:val="dashSmallGap" w:sz="4" w:space="0" w:color="auto"/>
              <w:left w:val="dashSmallGap" w:sz="4" w:space="0" w:color="auto"/>
              <w:bottom w:val="dashSmallGap" w:sz="4" w:space="0" w:color="auto"/>
            </w:tcBorders>
          </w:tcPr>
          <w:p w:rsidR="004A4FCE" w:rsidRPr="00955E99" w:rsidRDefault="004A4FCE" w:rsidP="004A4FCE"/>
        </w:tc>
      </w:tr>
      <w:tr w:rsidR="004A4FCE" w:rsidRPr="00955E99" w:rsidTr="004A4FCE">
        <w:trPr>
          <w:cantSplit/>
          <w:trHeight w:val="525"/>
        </w:trPr>
        <w:tc>
          <w:tcPr>
            <w:tcW w:w="2730" w:type="dxa"/>
            <w:vMerge/>
            <w:vAlign w:val="center"/>
          </w:tcPr>
          <w:p w:rsidR="004A4FCE" w:rsidRDefault="004A4FCE" w:rsidP="004A4FCE"/>
        </w:tc>
        <w:tc>
          <w:tcPr>
            <w:tcW w:w="1575" w:type="dxa"/>
            <w:tcBorders>
              <w:top w:val="dashSmallGap" w:sz="4" w:space="0" w:color="auto"/>
              <w:bottom w:val="dashSmallGap" w:sz="4" w:space="0" w:color="auto"/>
              <w:right w:val="dashSmallGap" w:sz="4" w:space="0" w:color="auto"/>
            </w:tcBorders>
          </w:tcPr>
          <w:p w:rsidR="004A4FCE" w:rsidRPr="00955E99" w:rsidRDefault="004A4FCE" w:rsidP="004A4FCE"/>
        </w:tc>
        <w:tc>
          <w:tcPr>
            <w:tcW w:w="6012" w:type="dxa"/>
            <w:tcBorders>
              <w:top w:val="dashSmallGap" w:sz="4" w:space="0" w:color="auto"/>
              <w:left w:val="dashSmallGap" w:sz="4" w:space="0" w:color="auto"/>
              <w:bottom w:val="dashSmallGap" w:sz="4" w:space="0" w:color="auto"/>
            </w:tcBorders>
          </w:tcPr>
          <w:p w:rsidR="004A4FCE" w:rsidRPr="00955E99" w:rsidRDefault="004A4FCE" w:rsidP="004A4FCE"/>
        </w:tc>
      </w:tr>
      <w:tr w:rsidR="004A4FCE" w:rsidRPr="00955E99" w:rsidTr="004A4FCE">
        <w:trPr>
          <w:cantSplit/>
          <w:trHeight w:val="452"/>
        </w:trPr>
        <w:tc>
          <w:tcPr>
            <w:tcW w:w="2730" w:type="dxa"/>
            <w:vMerge/>
            <w:vAlign w:val="center"/>
          </w:tcPr>
          <w:p w:rsidR="004A4FCE" w:rsidRDefault="004A4FCE" w:rsidP="004A4FCE"/>
        </w:tc>
        <w:tc>
          <w:tcPr>
            <w:tcW w:w="1575" w:type="dxa"/>
            <w:tcBorders>
              <w:top w:val="dashSmallGap" w:sz="4" w:space="0" w:color="auto"/>
              <w:right w:val="dashSmallGap" w:sz="4" w:space="0" w:color="auto"/>
            </w:tcBorders>
          </w:tcPr>
          <w:p w:rsidR="004A4FCE" w:rsidRPr="00955E99" w:rsidRDefault="004A4FCE" w:rsidP="004A4FCE"/>
        </w:tc>
        <w:tc>
          <w:tcPr>
            <w:tcW w:w="6012" w:type="dxa"/>
            <w:tcBorders>
              <w:top w:val="dashSmallGap" w:sz="4" w:space="0" w:color="auto"/>
              <w:left w:val="dashSmallGap" w:sz="4" w:space="0" w:color="auto"/>
            </w:tcBorders>
          </w:tcPr>
          <w:p w:rsidR="004A4FCE" w:rsidRPr="00955E99" w:rsidRDefault="004A4FCE" w:rsidP="004A4FCE"/>
        </w:tc>
      </w:tr>
      <w:tr w:rsidR="007B5624" w:rsidRPr="00955E99" w:rsidTr="004A4FCE">
        <w:trPr>
          <w:trHeight w:val="3114"/>
        </w:trPr>
        <w:tc>
          <w:tcPr>
            <w:tcW w:w="2730" w:type="dxa"/>
            <w:vAlign w:val="center"/>
          </w:tcPr>
          <w:p w:rsidR="007B5624" w:rsidRPr="00955E99" w:rsidRDefault="007B5624" w:rsidP="004A4FCE">
            <w:r w:rsidRPr="00955E99">
              <w:rPr>
                <w:rFonts w:hint="eastAsia"/>
              </w:rPr>
              <w:t>依頼内容</w:t>
            </w:r>
          </w:p>
          <w:p w:rsidR="007B5624" w:rsidRPr="00955E99" w:rsidRDefault="007B5624" w:rsidP="004A4FCE">
            <w:r w:rsidRPr="00955E99">
              <w:rPr>
                <w:rFonts w:hint="eastAsia"/>
              </w:rPr>
              <w:t>（具体的に記入）</w:t>
            </w:r>
          </w:p>
        </w:tc>
        <w:tc>
          <w:tcPr>
            <w:tcW w:w="7587" w:type="dxa"/>
            <w:gridSpan w:val="2"/>
            <w:vAlign w:val="center"/>
          </w:tcPr>
          <w:p w:rsidR="007B5624" w:rsidRPr="00955E99" w:rsidRDefault="007B5624" w:rsidP="004A4FCE"/>
        </w:tc>
      </w:tr>
      <w:tr w:rsidR="007B5624" w:rsidRPr="00955E99" w:rsidTr="004A4FCE">
        <w:trPr>
          <w:trHeight w:val="2961"/>
        </w:trPr>
        <w:tc>
          <w:tcPr>
            <w:tcW w:w="2730" w:type="dxa"/>
            <w:vAlign w:val="center"/>
          </w:tcPr>
          <w:p w:rsidR="007B5624" w:rsidRPr="00955E99" w:rsidRDefault="007B5624" w:rsidP="004A4FCE">
            <w:r w:rsidRPr="00955E99">
              <w:rPr>
                <w:rFonts w:hint="eastAsia"/>
              </w:rPr>
              <w:lastRenderedPageBreak/>
              <w:t>国際交流員の事業参加の意義、期待する効果など</w:t>
            </w:r>
          </w:p>
        </w:tc>
        <w:tc>
          <w:tcPr>
            <w:tcW w:w="7587" w:type="dxa"/>
            <w:gridSpan w:val="2"/>
            <w:vAlign w:val="center"/>
          </w:tcPr>
          <w:p w:rsidR="007B5624" w:rsidRPr="00955E99" w:rsidRDefault="007B5624" w:rsidP="004A4FCE"/>
        </w:tc>
      </w:tr>
      <w:tr w:rsidR="007B5624" w:rsidRPr="00955E99" w:rsidTr="004A4FCE">
        <w:trPr>
          <w:trHeight w:val="690"/>
        </w:trPr>
        <w:tc>
          <w:tcPr>
            <w:tcW w:w="2730" w:type="dxa"/>
            <w:vAlign w:val="center"/>
          </w:tcPr>
          <w:p w:rsidR="007B5624" w:rsidRPr="00955E99" w:rsidRDefault="007B5624" w:rsidP="004A4FCE">
            <w:r w:rsidRPr="00955E99">
              <w:rPr>
                <w:rFonts w:hint="eastAsia"/>
              </w:rPr>
              <w:t>国際交流員が準備するもの</w:t>
            </w:r>
            <w:r w:rsidR="004A4FCE">
              <w:rPr>
                <w:rFonts w:hint="eastAsia"/>
              </w:rPr>
              <w:t>※</w:t>
            </w:r>
            <w:r>
              <w:rPr>
                <w:rFonts w:hint="eastAsia"/>
              </w:rPr>
              <w:t>当日配布資料を国際交流員が作成した場合、原稿を渡しますので、必要部数の印刷は、実施者（申請者）が行ってください</w:t>
            </w:r>
            <w:r w:rsidR="004A4FCE">
              <w:rPr>
                <w:rFonts w:hint="eastAsia"/>
              </w:rPr>
              <w:t>。</w:t>
            </w:r>
          </w:p>
        </w:tc>
        <w:tc>
          <w:tcPr>
            <w:tcW w:w="7587" w:type="dxa"/>
            <w:gridSpan w:val="2"/>
            <w:vAlign w:val="center"/>
          </w:tcPr>
          <w:p w:rsidR="007B5624" w:rsidRPr="00955E99" w:rsidRDefault="007B5624" w:rsidP="004A4FCE"/>
          <w:p w:rsidR="007B5624" w:rsidRPr="00955E99" w:rsidRDefault="007B5624" w:rsidP="004A4FCE"/>
          <w:p w:rsidR="007B5624" w:rsidRPr="00955E99" w:rsidRDefault="007B5624" w:rsidP="004A4FCE"/>
          <w:p w:rsidR="007B5624" w:rsidRPr="00955E99" w:rsidRDefault="007B5624" w:rsidP="004A4FCE"/>
        </w:tc>
      </w:tr>
      <w:tr w:rsidR="007B5624" w:rsidRPr="00955E99" w:rsidTr="004A4FCE">
        <w:trPr>
          <w:trHeight w:val="1688"/>
        </w:trPr>
        <w:tc>
          <w:tcPr>
            <w:tcW w:w="2730" w:type="dxa"/>
            <w:vAlign w:val="center"/>
          </w:tcPr>
          <w:p w:rsidR="007B5624" w:rsidRPr="00955E99" w:rsidRDefault="007B5624" w:rsidP="004A4FCE">
            <w:r>
              <w:rPr>
                <w:rFonts w:hint="eastAsia"/>
              </w:rPr>
              <w:t>会場で</w:t>
            </w:r>
            <w:r w:rsidRPr="00955E99">
              <w:rPr>
                <w:rFonts w:hint="eastAsia"/>
              </w:rPr>
              <w:t>使用できる機材</w:t>
            </w:r>
            <w:r w:rsidR="004A4FCE">
              <w:rPr>
                <w:rFonts w:hint="eastAsia"/>
              </w:rPr>
              <w:t>（プロジェクターなど）</w:t>
            </w:r>
            <w:r w:rsidRPr="00955E99">
              <w:rPr>
                <w:rFonts w:hint="eastAsia"/>
              </w:rPr>
              <w:t>等</w:t>
            </w:r>
          </w:p>
          <w:p w:rsidR="007B5624" w:rsidRPr="00955E99" w:rsidRDefault="004A4FCE" w:rsidP="004A4FCE">
            <w:r>
              <w:rPr>
                <w:rFonts w:hint="eastAsia"/>
              </w:rPr>
              <w:t>※機材の準備は、実施者（申請者）が行ってください。</w:t>
            </w:r>
          </w:p>
        </w:tc>
        <w:tc>
          <w:tcPr>
            <w:tcW w:w="7587" w:type="dxa"/>
            <w:gridSpan w:val="2"/>
            <w:vAlign w:val="center"/>
          </w:tcPr>
          <w:p w:rsidR="007B5624" w:rsidRPr="00955E99" w:rsidRDefault="007B5624" w:rsidP="004A4FCE"/>
        </w:tc>
      </w:tr>
      <w:tr w:rsidR="007B5624" w:rsidRPr="00955E99" w:rsidTr="004A4FCE">
        <w:trPr>
          <w:trHeight w:val="1276"/>
        </w:trPr>
        <w:tc>
          <w:tcPr>
            <w:tcW w:w="2730" w:type="dxa"/>
            <w:vMerge w:val="restart"/>
            <w:vAlign w:val="center"/>
          </w:tcPr>
          <w:p w:rsidR="007B5624" w:rsidRDefault="007B5624" w:rsidP="004A4FCE">
            <w:r w:rsidRPr="00955E99">
              <w:rPr>
                <w:rFonts w:hint="eastAsia"/>
              </w:rPr>
              <w:t>他の講師</w:t>
            </w:r>
            <w:r>
              <w:rPr>
                <w:rFonts w:hint="eastAsia"/>
              </w:rPr>
              <w:t>等</w:t>
            </w:r>
            <w:r w:rsidRPr="00955E99">
              <w:rPr>
                <w:rFonts w:hint="eastAsia"/>
              </w:rPr>
              <w:t>の有無</w:t>
            </w:r>
          </w:p>
          <w:p w:rsidR="007B5624" w:rsidRPr="00955E99" w:rsidRDefault="004A4FCE" w:rsidP="004A4FCE">
            <w:r>
              <w:rPr>
                <w:rFonts w:hint="eastAsia"/>
              </w:rPr>
              <w:t>※</w:t>
            </w:r>
            <w:r w:rsidR="007B5624">
              <w:rPr>
                <w:rFonts w:hint="eastAsia"/>
              </w:rPr>
              <w:t>パネリストなど聴講者以外の出席者がいる場合は記載してください</w:t>
            </w:r>
          </w:p>
        </w:tc>
        <w:tc>
          <w:tcPr>
            <w:tcW w:w="7587" w:type="dxa"/>
            <w:gridSpan w:val="2"/>
            <w:tcBorders>
              <w:bottom w:val="dashSmallGap" w:sz="4" w:space="0" w:color="auto"/>
            </w:tcBorders>
            <w:vAlign w:val="center"/>
          </w:tcPr>
          <w:p w:rsidR="007B5624" w:rsidRDefault="007B5624" w:rsidP="004A4FCE">
            <w:r w:rsidRPr="00955E99">
              <w:rPr>
                <w:rFonts w:hint="eastAsia"/>
              </w:rPr>
              <w:t xml:space="preserve">□有　（　　　　名）　</w:t>
            </w:r>
          </w:p>
          <w:p w:rsidR="007B5624" w:rsidRPr="00955E99" w:rsidRDefault="007B5624" w:rsidP="004A4FCE">
            <w:r w:rsidRPr="00955E99">
              <w:rPr>
                <w:rFonts w:hint="eastAsia"/>
              </w:rPr>
              <w:t>参加講師</w:t>
            </w:r>
            <w:r>
              <w:rPr>
                <w:rFonts w:hint="eastAsia"/>
              </w:rPr>
              <w:t>等</w:t>
            </w:r>
            <w:r w:rsidRPr="00955E99">
              <w:rPr>
                <w:rFonts w:hint="eastAsia"/>
              </w:rPr>
              <w:t>氏名</w:t>
            </w:r>
            <w:r>
              <w:rPr>
                <w:rFonts w:hint="eastAsia"/>
              </w:rPr>
              <w:t>（　　　　　　　　　　　　　　　　　　　　　　　　　　　）</w:t>
            </w:r>
          </w:p>
        </w:tc>
      </w:tr>
      <w:tr w:rsidR="007B5624" w:rsidRPr="00955E99" w:rsidTr="004A4FCE">
        <w:trPr>
          <w:trHeight w:val="750"/>
        </w:trPr>
        <w:tc>
          <w:tcPr>
            <w:tcW w:w="2730" w:type="dxa"/>
            <w:vMerge/>
            <w:vAlign w:val="center"/>
          </w:tcPr>
          <w:p w:rsidR="007B5624" w:rsidRPr="00955E99" w:rsidRDefault="007B5624" w:rsidP="004A4FCE"/>
        </w:tc>
        <w:tc>
          <w:tcPr>
            <w:tcW w:w="7587" w:type="dxa"/>
            <w:gridSpan w:val="2"/>
            <w:tcBorders>
              <w:top w:val="dashSmallGap" w:sz="4" w:space="0" w:color="auto"/>
            </w:tcBorders>
            <w:vAlign w:val="center"/>
          </w:tcPr>
          <w:p w:rsidR="007B5624" w:rsidRPr="00955E99" w:rsidRDefault="007B5624" w:rsidP="004A4FCE">
            <w:r w:rsidRPr="00955E99">
              <w:rPr>
                <w:rFonts w:hint="eastAsia"/>
              </w:rPr>
              <w:t>□無</w:t>
            </w:r>
          </w:p>
        </w:tc>
      </w:tr>
      <w:tr w:rsidR="007B5624" w:rsidRPr="00955E99" w:rsidTr="004A4FCE">
        <w:trPr>
          <w:trHeight w:val="2362"/>
        </w:trPr>
        <w:tc>
          <w:tcPr>
            <w:tcW w:w="2730" w:type="dxa"/>
            <w:vAlign w:val="center"/>
          </w:tcPr>
          <w:p w:rsidR="007B5624" w:rsidRPr="00955E99" w:rsidRDefault="007B5624" w:rsidP="004A4FCE">
            <w:r w:rsidRPr="00955E99">
              <w:rPr>
                <w:rFonts w:hint="eastAsia"/>
              </w:rPr>
              <w:t>その他</w:t>
            </w:r>
          </w:p>
        </w:tc>
        <w:tc>
          <w:tcPr>
            <w:tcW w:w="7587" w:type="dxa"/>
            <w:gridSpan w:val="2"/>
            <w:vAlign w:val="center"/>
          </w:tcPr>
          <w:p w:rsidR="007B5624" w:rsidRPr="00955E99" w:rsidRDefault="007B5624" w:rsidP="004A4FCE"/>
        </w:tc>
      </w:tr>
    </w:tbl>
    <w:p w:rsidR="007B5624" w:rsidRPr="00955E99" w:rsidRDefault="007B5624" w:rsidP="007B5624">
      <w:pPr>
        <w:rPr>
          <w:b/>
        </w:rPr>
      </w:pPr>
    </w:p>
    <w:p w:rsidR="007B5624" w:rsidRPr="00955E99" w:rsidRDefault="007B5624" w:rsidP="007B5624"/>
    <w:p w:rsidR="008943B3" w:rsidRDefault="008943B3" w:rsidP="007B5624">
      <w:pPr>
        <w:widowControl/>
        <w:jc w:val="left"/>
      </w:pPr>
    </w:p>
    <w:sectPr w:rsidR="008943B3" w:rsidSect="004A4FCE">
      <w:pgSz w:w="11906" w:h="16838"/>
      <w:pgMar w:top="992"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24"/>
    <w:rsid w:val="00303B54"/>
    <w:rsid w:val="004A4FCE"/>
    <w:rsid w:val="007B5624"/>
    <w:rsid w:val="00894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709CEE"/>
  <w15:chartTrackingRefBased/>
  <w15:docId w15:val="{A83072D3-8487-4221-857C-DB245664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56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B562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B5624"/>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池永 美杉</dc:creator>
  <cp:keywords/>
  <dc:description/>
  <cp:lastModifiedBy>河野　裕昭</cp:lastModifiedBy>
  <cp:revision>2</cp:revision>
  <dcterms:created xsi:type="dcterms:W3CDTF">2020-05-14T08:51:00Z</dcterms:created>
  <dcterms:modified xsi:type="dcterms:W3CDTF">2020-05-14T08:51:00Z</dcterms:modified>
</cp:coreProperties>
</file>