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E" w:rsidRPr="004018EF" w:rsidRDefault="007776D9" w:rsidP="004018EF">
      <w:pPr>
        <w:jc w:val="center"/>
        <w:rPr>
          <w:sz w:val="28"/>
        </w:rPr>
      </w:pPr>
      <w:r w:rsidRPr="004018EF">
        <w:rPr>
          <w:rFonts w:hint="eastAsia"/>
          <w:sz w:val="28"/>
        </w:rPr>
        <w:t xml:space="preserve">令和　　年度　</w:t>
      </w:r>
      <w:r w:rsidR="00B36392">
        <w:rPr>
          <w:rFonts w:hint="eastAsia"/>
          <w:sz w:val="28"/>
        </w:rPr>
        <w:t xml:space="preserve">市民税・県民税　</w:t>
      </w:r>
      <w:r w:rsidRPr="004018EF">
        <w:rPr>
          <w:rFonts w:hint="eastAsia"/>
          <w:sz w:val="28"/>
        </w:rPr>
        <w:t>家屋敷課税に係る申告書</w:t>
      </w:r>
    </w:p>
    <w:p w:rsidR="007776D9" w:rsidRPr="004018EF" w:rsidRDefault="007776D9">
      <w:pPr>
        <w:rPr>
          <w:sz w:val="24"/>
        </w:rPr>
      </w:pPr>
    </w:p>
    <w:p w:rsidR="007776D9" w:rsidRPr="004018EF" w:rsidRDefault="007776D9">
      <w:pPr>
        <w:rPr>
          <w:sz w:val="24"/>
        </w:rPr>
      </w:pPr>
      <w:r w:rsidRPr="004018EF">
        <w:rPr>
          <w:rFonts w:hint="eastAsia"/>
          <w:sz w:val="24"/>
        </w:rPr>
        <w:t>萩市長　あて</w:t>
      </w:r>
    </w:p>
    <w:p w:rsidR="007776D9" w:rsidRPr="004018EF" w:rsidRDefault="007776D9">
      <w:pPr>
        <w:rPr>
          <w:sz w:val="24"/>
        </w:rPr>
      </w:pPr>
    </w:p>
    <w:p w:rsidR="007776D9" w:rsidRPr="004018EF" w:rsidRDefault="007776D9" w:rsidP="004018EF">
      <w:pPr>
        <w:jc w:val="right"/>
        <w:rPr>
          <w:sz w:val="24"/>
        </w:rPr>
      </w:pPr>
      <w:r w:rsidRPr="004018EF">
        <w:rPr>
          <w:rFonts w:hint="eastAsia"/>
          <w:sz w:val="24"/>
        </w:rPr>
        <w:t>令和　　年　　月　　日　提出</w:t>
      </w:r>
    </w:p>
    <w:p w:rsidR="007776D9" w:rsidRPr="004018EF" w:rsidRDefault="007776D9">
      <w:pPr>
        <w:rPr>
          <w:sz w:val="24"/>
        </w:rPr>
      </w:pPr>
    </w:p>
    <w:p w:rsidR="007776D9" w:rsidRDefault="007776D9">
      <w:pPr>
        <w:rPr>
          <w:sz w:val="24"/>
        </w:rPr>
      </w:pPr>
      <w:r w:rsidRPr="004018EF">
        <w:rPr>
          <w:rFonts w:hint="eastAsia"/>
          <w:sz w:val="24"/>
        </w:rPr>
        <w:t xml:space="preserve">　萩市内に事務所・事業所・家屋敷を有していますので、萩市税条例第２３条第１項第２号の規定により、下記のとおり申告します。</w:t>
      </w:r>
    </w:p>
    <w:tbl>
      <w:tblPr>
        <w:tblStyle w:val="a3"/>
        <w:tblW w:w="0" w:type="auto"/>
        <w:tblLook w:val="04A0"/>
      </w:tblPr>
      <w:tblGrid>
        <w:gridCol w:w="1951"/>
        <w:gridCol w:w="562"/>
        <w:gridCol w:w="563"/>
        <w:gridCol w:w="562"/>
        <w:gridCol w:w="298"/>
        <w:gridCol w:w="265"/>
        <w:gridCol w:w="562"/>
        <w:gridCol w:w="563"/>
        <w:gridCol w:w="27"/>
        <w:gridCol w:w="284"/>
        <w:gridCol w:w="252"/>
        <w:gridCol w:w="562"/>
        <w:gridCol w:w="320"/>
        <w:gridCol w:w="243"/>
        <w:gridCol w:w="562"/>
        <w:gridCol w:w="563"/>
        <w:gridCol w:w="563"/>
      </w:tblGrid>
      <w:tr w:rsidR="00B36392" w:rsidRPr="00B36392" w:rsidTr="00B36392">
        <w:trPr>
          <w:trHeight w:val="720"/>
        </w:trPr>
        <w:tc>
          <w:tcPr>
            <w:tcW w:w="1951" w:type="dxa"/>
            <w:vAlign w:val="center"/>
          </w:tcPr>
          <w:p w:rsidR="00B36392" w:rsidRPr="00B36392" w:rsidRDefault="00B36392" w:rsidP="00B36392">
            <w:pPr>
              <w:jc w:val="center"/>
              <w:rPr>
                <w:rFonts w:asciiTheme="minorEastAsia" w:hAnsiTheme="minorEastAsia"/>
                <w:sz w:val="20"/>
              </w:rPr>
            </w:pPr>
            <w:r w:rsidRPr="00B36392">
              <w:rPr>
                <w:rFonts w:asciiTheme="minorEastAsia" w:hAnsiTheme="minorEastAsia" w:hint="eastAsia"/>
                <w:sz w:val="20"/>
              </w:rPr>
              <w:t>令和3年1月1日</w:t>
            </w:r>
          </w:p>
          <w:p w:rsidR="00B36392" w:rsidRPr="00B36392" w:rsidRDefault="00B36392" w:rsidP="00B36392">
            <w:pPr>
              <w:jc w:val="center"/>
              <w:rPr>
                <w:rFonts w:asciiTheme="minorEastAsia" w:hAnsiTheme="minorEastAsia"/>
              </w:rPr>
            </w:pPr>
            <w:r w:rsidRPr="00B36392">
              <w:rPr>
                <w:rFonts w:asciiTheme="minorEastAsia" w:hAnsiTheme="minorEastAsia" w:hint="eastAsia"/>
                <w:sz w:val="20"/>
              </w:rPr>
              <w:t>現在の住所</w:t>
            </w:r>
          </w:p>
        </w:tc>
        <w:tc>
          <w:tcPr>
            <w:tcW w:w="3402" w:type="dxa"/>
            <w:gridSpan w:val="8"/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36392" w:rsidRPr="00B36392" w:rsidRDefault="00B36392" w:rsidP="00B363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931" w:type="dxa"/>
            <w:gridSpan w:val="4"/>
          </w:tcPr>
          <w:p w:rsidR="00B36392" w:rsidRDefault="00B363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）</w:t>
            </w:r>
          </w:p>
          <w:p w:rsidR="00B36392" w:rsidRPr="00B36392" w:rsidRDefault="00B363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－</w:t>
            </w:r>
          </w:p>
        </w:tc>
      </w:tr>
      <w:tr w:rsidR="00B36392" w:rsidRPr="00B36392" w:rsidTr="00B36392">
        <w:trPr>
          <w:trHeight w:val="273"/>
        </w:trPr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:rsidR="00B36392" w:rsidRPr="00B36392" w:rsidRDefault="00B36392" w:rsidP="00B36392">
            <w:pPr>
              <w:jc w:val="center"/>
              <w:rPr>
                <w:rFonts w:asciiTheme="minorEastAsia" w:hAnsiTheme="minorEastAsia"/>
              </w:rPr>
            </w:pPr>
            <w:r w:rsidRPr="00B36392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402" w:type="dxa"/>
            <w:gridSpan w:val="8"/>
            <w:tcBorders>
              <w:bottom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B36392" w:rsidRPr="00B36392" w:rsidRDefault="00B36392" w:rsidP="00B363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931" w:type="dxa"/>
            <w:gridSpan w:val="4"/>
            <w:tcBorders>
              <w:bottom w:val="nil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明・大・昭・平</w:t>
            </w:r>
          </w:p>
        </w:tc>
      </w:tr>
      <w:tr w:rsidR="00B36392" w:rsidRPr="00B36392" w:rsidTr="00B36392">
        <w:trPr>
          <w:trHeight w:val="463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B36392" w:rsidRPr="00B36392" w:rsidRDefault="00B36392" w:rsidP="00B363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402" w:type="dxa"/>
            <w:gridSpan w:val="8"/>
            <w:tcBorders>
              <w:top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4"/>
            <w:vMerge/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gridSpan w:val="4"/>
            <w:tcBorders>
              <w:top w:val="nil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　.     .</w:t>
            </w:r>
          </w:p>
        </w:tc>
      </w:tr>
      <w:tr w:rsidR="00B36392" w:rsidRPr="00B36392" w:rsidTr="00B36392">
        <w:trPr>
          <w:trHeight w:val="347"/>
        </w:trPr>
        <w:tc>
          <w:tcPr>
            <w:tcW w:w="1951" w:type="dxa"/>
            <w:vAlign w:val="center"/>
          </w:tcPr>
          <w:p w:rsidR="00B36392" w:rsidRPr="00B36392" w:rsidRDefault="00B36392" w:rsidP="00B363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562" w:type="dxa"/>
            <w:tcBorders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3" w:type="dxa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2" w:type="dxa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2" w:type="dxa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3" w:type="dxa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2" w:type="dxa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2" w:type="dxa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3" w:type="dxa"/>
            <w:tcBorders>
              <w:left w:val="dashed" w:sz="4" w:space="0" w:color="auto"/>
              <w:righ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  <w:tc>
          <w:tcPr>
            <w:tcW w:w="563" w:type="dxa"/>
            <w:tcBorders>
              <w:left w:val="dashed" w:sz="4" w:space="0" w:color="auto"/>
            </w:tcBorders>
          </w:tcPr>
          <w:p w:rsidR="00B36392" w:rsidRPr="00B36392" w:rsidRDefault="00B36392">
            <w:pPr>
              <w:rPr>
                <w:rFonts w:asciiTheme="minorEastAsia" w:hAnsiTheme="minorEastAsia"/>
              </w:rPr>
            </w:pPr>
          </w:p>
        </w:tc>
      </w:tr>
      <w:tr w:rsidR="00B36392" w:rsidRPr="00B36392" w:rsidTr="007C3EC4">
        <w:trPr>
          <w:trHeight w:val="347"/>
        </w:trPr>
        <w:tc>
          <w:tcPr>
            <w:tcW w:w="1951" w:type="dxa"/>
            <w:vAlign w:val="center"/>
          </w:tcPr>
          <w:p w:rsidR="00B36392" w:rsidRDefault="00B36392" w:rsidP="00B363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令和2年中</w:t>
            </w:r>
          </w:p>
          <w:p w:rsidR="00B36392" w:rsidRPr="00B36392" w:rsidRDefault="00B36392" w:rsidP="00B363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合計所得金額</w:t>
            </w:r>
          </w:p>
        </w:tc>
        <w:tc>
          <w:tcPr>
            <w:tcW w:w="1985" w:type="dxa"/>
            <w:gridSpan w:val="4"/>
            <w:vAlign w:val="center"/>
          </w:tcPr>
          <w:p w:rsidR="00B36392" w:rsidRPr="00B36392" w:rsidRDefault="006576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1701" w:type="dxa"/>
            <w:gridSpan w:val="5"/>
            <w:vAlign w:val="center"/>
          </w:tcPr>
          <w:p w:rsidR="00B36392" w:rsidRPr="007C3EC4" w:rsidRDefault="007C3EC4" w:rsidP="007C3EC4">
            <w:pPr>
              <w:jc w:val="center"/>
              <w:rPr>
                <w:rFonts w:asciiTheme="minorEastAsia" w:hAnsiTheme="minorEastAsia"/>
                <w:sz w:val="16"/>
              </w:rPr>
            </w:pPr>
            <w:r w:rsidRPr="007C3EC4">
              <w:rPr>
                <w:rFonts w:asciiTheme="minorEastAsia" w:hAnsiTheme="minorEastAsia" w:hint="eastAsia"/>
                <w:sz w:val="16"/>
              </w:rPr>
              <w:t>右の該当する番号を○で囲んでください</w:t>
            </w:r>
          </w:p>
        </w:tc>
        <w:tc>
          <w:tcPr>
            <w:tcW w:w="3065" w:type="dxa"/>
            <w:gridSpan w:val="7"/>
            <w:vAlign w:val="center"/>
          </w:tcPr>
          <w:p w:rsidR="00B36392" w:rsidRPr="00B36392" w:rsidRDefault="007C3E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7C3EC4">
              <w:rPr>
                <w:rFonts w:asciiTheme="minorEastAsia" w:hAnsiTheme="minorEastAsia" w:hint="eastAsia"/>
                <w:sz w:val="18"/>
              </w:rPr>
              <w:t>1.障害者　2.寡婦　3.ひとり親</w:t>
            </w:r>
          </w:p>
        </w:tc>
      </w:tr>
    </w:tbl>
    <w:p w:rsidR="007C3EC4" w:rsidRDefault="007C3EC4"/>
    <w:p w:rsidR="007776D9" w:rsidRPr="007C3EC4" w:rsidRDefault="005E0B15">
      <w:pPr>
        <w:rPr>
          <w:sz w:val="24"/>
        </w:rPr>
      </w:pPr>
      <w:r>
        <w:rPr>
          <w:rFonts w:hint="eastAsia"/>
          <w:sz w:val="24"/>
        </w:rPr>
        <w:t>【</w:t>
      </w:r>
      <w:r w:rsidRPr="005E0B15">
        <w:rPr>
          <w:rFonts w:asciiTheme="minorEastAsia" w:hAnsiTheme="minorEastAsia" w:hint="eastAsia"/>
          <w:sz w:val="24"/>
        </w:rPr>
        <w:t>令和3年1月1日時点での事務所、事業所</w:t>
      </w:r>
      <w:r>
        <w:rPr>
          <w:rFonts w:hint="eastAsia"/>
          <w:sz w:val="24"/>
        </w:rPr>
        <w:t>または家屋敷の状況</w:t>
      </w:r>
      <w:r w:rsidR="007C3EC4" w:rsidRPr="007C3EC4"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/>
      </w:tblPr>
      <w:tblGrid>
        <w:gridCol w:w="1101"/>
        <w:gridCol w:w="2533"/>
        <w:gridCol w:w="1719"/>
        <w:gridCol w:w="3349"/>
      </w:tblGrid>
      <w:tr w:rsidR="007C3EC4" w:rsidRPr="007C3EC4" w:rsidTr="007C3EC4">
        <w:trPr>
          <w:trHeight w:val="510"/>
        </w:trPr>
        <w:tc>
          <w:tcPr>
            <w:tcW w:w="1101" w:type="dxa"/>
            <w:vAlign w:val="center"/>
          </w:tcPr>
          <w:p w:rsidR="007C3EC4" w:rsidRPr="007C3EC4" w:rsidRDefault="007C3EC4" w:rsidP="007C3E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01" w:type="dxa"/>
            <w:gridSpan w:val="3"/>
            <w:vAlign w:val="center"/>
          </w:tcPr>
          <w:p w:rsidR="007C3EC4" w:rsidRPr="007C3EC4" w:rsidRDefault="007C3EC4" w:rsidP="007C3EC4">
            <w:pPr>
              <w:rPr>
                <w:rFonts w:asciiTheme="minorEastAsia" w:hAnsiTheme="minorEastAsia"/>
                <w:b/>
                <w:szCs w:val="21"/>
              </w:rPr>
            </w:pPr>
            <w:r w:rsidRPr="007C3EC4">
              <w:rPr>
                <w:rFonts w:asciiTheme="minorEastAsia" w:hAnsiTheme="minorEastAsia" w:hint="eastAsia"/>
                <w:b/>
                <w:szCs w:val="21"/>
              </w:rPr>
              <w:t>山口県萩市</w:t>
            </w:r>
          </w:p>
        </w:tc>
      </w:tr>
      <w:tr w:rsidR="007C3EC4" w:rsidRPr="007C3EC4" w:rsidTr="007C3EC4">
        <w:trPr>
          <w:trHeight w:val="510"/>
        </w:trPr>
        <w:tc>
          <w:tcPr>
            <w:tcW w:w="1101" w:type="dxa"/>
            <w:vAlign w:val="center"/>
          </w:tcPr>
          <w:p w:rsidR="007C3EC4" w:rsidRPr="007C3EC4" w:rsidRDefault="007C3EC4" w:rsidP="007C3E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7601" w:type="dxa"/>
            <w:gridSpan w:val="3"/>
            <w:vAlign w:val="center"/>
          </w:tcPr>
          <w:p w:rsidR="007C3EC4" w:rsidRPr="007C3EC4" w:rsidRDefault="007C3EC4" w:rsidP="007C3E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3EC4">
              <w:rPr>
                <w:rFonts w:asciiTheme="minorEastAsia" w:hAnsiTheme="minorEastAsia" w:hint="eastAsia"/>
                <w:b/>
                <w:szCs w:val="21"/>
              </w:rPr>
              <w:t>事務所　・　事業所　・　家屋敷</w:t>
            </w:r>
            <w:r>
              <w:rPr>
                <w:rFonts w:asciiTheme="minorEastAsia" w:hAnsiTheme="minorEastAsia" w:hint="eastAsia"/>
                <w:szCs w:val="21"/>
              </w:rPr>
              <w:t xml:space="preserve">　（該当するものを○で囲んでください）</w:t>
            </w:r>
          </w:p>
        </w:tc>
      </w:tr>
      <w:tr w:rsidR="007C3EC4" w:rsidRPr="007C3EC4" w:rsidTr="007C3EC4">
        <w:trPr>
          <w:trHeight w:val="510"/>
        </w:trPr>
        <w:tc>
          <w:tcPr>
            <w:tcW w:w="1101" w:type="dxa"/>
            <w:vAlign w:val="center"/>
          </w:tcPr>
          <w:p w:rsidR="007C3EC4" w:rsidRDefault="007C3EC4" w:rsidP="007C3E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屋号</w:t>
            </w:r>
          </w:p>
        </w:tc>
        <w:tc>
          <w:tcPr>
            <w:tcW w:w="2533" w:type="dxa"/>
            <w:vAlign w:val="center"/>
          </w:tcPr>
          <w:p w:rsidR="007C3EC4" w:rsidRDefault="007C3EC4" w:rsidP="007C3E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7C3EC4" w:rsidRDefault="007C3EC4" w:rsidP="007C3E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開(廃)業年月日</w:t>
            </w:r>
          </w:p>
        </w:tc>
        <w:tc>
          <w:tcPr>
            <w:tcW w:w="3349" w:type="dxa"/>
            <w:vAlign w:val="center"/>
          </w:tcPr>
          <w:p w:rsidR="007C3EC4" w:rsidRDefault="007C3EC4" w:rsidP="007C3E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昭・平・令　　　年　　月　　日</w:t>
            </w:r>
          </w:p>
        </w:tc>
      </w:tr>
    </w:tbl>
    <w:p w:rsidR="007C3EC4" w:rsidRDefault="007C3EC4"/>
    <w:p w:rsidR="005E0B15" w:rsidRPr="007C3EC4" w:rsidRDefault="005E0B15" w:rsidP="005E0B15">
      <w:p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asciiTheme="minorEastAsia" w:hAnsiTheme="minorEastAsia" w:hint="eastAsia"/>
          <w:sz w:val="24"/>
        </w:rPr>
        <w:t>納税通知書の送付先</w:t>
      </w:r>
      <w:r w:rsidRPr="007C3EC4">
        <w:rPr>
          <w:rFonts w:hint="eastAsia"/>
          <w:sz w:val="24"/>
        </w:rPr>
        <w:t>】</w:t>
      </w:r>
    </w:p>
    <w:p w:rsidR="005E0B15" w:rsidRDefault="005E0B15" w:rsidP="005E0B15">
      <w:pPr>
        <w:ind w:firstLineChars="100" w:firstLine="240"/>
        <w:rPr>
          <w:rFonts w:ascii="ＭＳ 明朝" w:eastAsia="ＭＳ 明朝" w:hAnsi="ＭＳ 明朝"/>
          <w:sz w:val="24"/>
        </w:rPr>
      </w:pPr>
      <w:r w:rsidRPr="005E0B15">
        <w:rPr>
          <w:rFonts w:ascii="ＭＳ 明朝" w:eastAsia="ＭＳ 明朝" w:hAnsi="ＭＳ 明朝" w:hint="eastAsia"/>
          <w:sz w:val="24"/>
        </w:rPr>
        <w:t>□　令和3年1月1日現在の住所と同じ</w:t>
      </w:r>
    </w:p>
    <w:p w:rsidR="005E0B15" w:rsidRPr="005E0B15" w:rsidRDefault="005E0B15" w:rsidP="005E0B1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 w:rsidRPr="005E0B15">
        <w:rPr>
          <w:rFonts w:ascii="ＭＳ 明朝" w:eastAsia="ＭＳ 明朝" w:hAnsi="ＭＳ 明朝" w:hint="eastAsia"/>
          <w:sz w:val="24"/>
        </w:rPr>
        <w:t>令和3年1月1日現在の住所と異なる</w:t>
      </w:r>
    </w:p>
    <w:p w:rsidR="005E0B15" w:rsidRPr="005E0B15" w:rsidRDefault="005E0B15" w:rsidP="005E0B15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5E0B15">
        <w:rPr>
          <w:rFonts w:ascii="ＭＳ 明朝" w:eastAsia="ＭＳ 明朝" w:hAnsi="ＭＳ 明朝" w:hint="eastAsia"/>
          <w:sz w:val="24"/>
          <w:u w:val="single"/>
        </w:rPr>
        <w:t xml:space="preserve">住所：　　　　　　　　　　　　　　　　　　　　　　　　　</w:t>
      </w:r>
    </w:p>
    <w:p w:rsidR="007C3EC4" w:rsidRPr="007C3EC4" w:rsidRDefault="007C3EC4"/>
    <w:p w:rsidR="004018EF" w:rsidRDefault="004018EF">
      <w:pPr>
        <w:rPr>
          <w:sz w:val="24"/>
        </w:rPr>
      </w:pPr>
      <w:r w:rsidRPr="004018EF">
        <w:rPr>
          <w:rFonts w:hint="eastAsia"/>
          <w:sz w:val="24"/>
        </w:rPr>
        <w:t>家屋敷課税に該当しない場合は下記の番号に○を付け「</w:t>
      </w:r>
      <w:r w:rsidR="005E0B15">
        <w:rPr>
          <w:rFonts w:hint="eastAsia"/>
          <w:sz w:val="24"/>
        </w:rPr>
        <w:t>４</w:t>
      </w:r>
      <w:r w:rsidRPr="004018EF">
        <w:rPr>
          <w:rFonts w:hint="eastAsia"/>
          <w:sz w:val="24"/>
        </w:rPr>
        <w:t>」の場合は理由をご記入ください。</w:t>
      </w:r>
    </w:p>
    <w:tbl>
      <w:tblPr>
        <w:tblStyle w:val="a3"/>
        <w:tblW w:w="0" w:type="auto"/>
        <w:tblLook w:val="04A0"/>
      </w:tblPr>
      <w:tblGrid>
        <w:gridCol w:w="8702"/>
      </w:tblGrid>
      <w:tr w:rsidR="004018EF" w:rsidTr="004018EF">
        <w:tc>
          <w:tcPr>
            <w:tcW w:w="8702" w:type="dxa"/>
          </w:tcPr>
          <w:p w:rsidR="004018EF" w:rsidRPr="005E0B15" w:rsidRDefault="004018EF">
            <w:pPr>
              <w:rPr>
                <w:sz w:val="22"/>
              </w:rPr>
            </w:pPr>
            <w:r w:rsidRPr="005E0B15">
              <w:rPr>
                <w:rFonts w:hint="eastAsia"/>
                <w:sz w:val="22"/>
              </w:rPr>
              <w:t>１　他人を居住させるための目的で建てたアパートである</w:t>
            </w:r>
          </w:p>
          <w:p w:rsidR="004018EF" w:rsidRPr="005E0B15" w:rsidRDefault="004018EF">
            <w:pPr>
              <w:rPr>
                <w:sz w:val="22"/>
              </w:rPr>
            </w:pPr>
            <w:r w:rsidRPr="005E0B15">
              <w:rPr>
                <w:rFonts w:hint="eastAsia"/>
                <w:sz w:val="22"/>
              </w:rPr>
              <w:t>２　建物の構造上、出入り口、台所、トイレ等共有している寮・下宿である</w:t>
            </w:r>
          </w:p>
          <w:p w:rsidR="004018EF" w:rsidRPr="005E0B15" w:rsidRDefault="004018EF">
            <w:pPr>
              <w:rPr>
                <w:sz w:val="22"/>
              </w:rPr>
            </w:pPr>
            <w:r w:rsidRPr="005E0B15">
              <w:rPr>
                <w:rFonts w:hint="eastAsia"/>
                <w:sz w:val="22"/>
              </w:rPr>
              <w:t>３　個人事業者が萩市内に設けている独立した倉庫、車庫、資材置場である</w:t>
            </w:r>
          </w:p>
          <w:p w:rsidR="004018EF" w:rsidRDefault="004018EF">
            <w:pPr>
              <w:rPr>
                <w:sz w:val="24"/>
              </w:rPr>
            </w:pPr>
            <w:r w:rsidRPr="005E0B15">
              <w:rPr>
                <w:rFonts w:hint="eastAsia"/>
                <w:sz w:val="22"/>
              </w:rPr>
              <w:t>４　その他（　　　　　　　　　　　　　　　　　　　　　　　　　　）</w:t>
            </w:r>
          </w:p>
        </w:tc>
      </w:tr>
    </w:tbl>
    <w:p w:rsidR="004018EF" w:rsidRPr="005E0B15" w:rsidRDefault="004018EF">
      <w:r w:rsidRPr="005E0B15">
        <w:rPr>
          <w:rFonts w:hint="eastAsia"/>
        </w:rPr>
        <w:t>※記載内容を確認するために、現地調査や必要書類の提出を依頼することがあります。</w:t>
      </w:r>
    </w:p>
    <w:p w:rsidR="004018EF" w:rsidRDefault="004018EF">
      <w:pPr>
        <w:rPr>
          <w:sz w:val="24"/>
        </w:rPr>
      </w:pPr>
    </w:p>
    <w:p w:rsidR="004018EF" w:rsidRDefault="004018EF">
      <w:pPr>
        <w:rPr>
          <w:sz w:val="24"/>
        </w:rPr>
      </w:pPr>
      <w:r>
        <w:rPr>
          <w:rFonts w:hint="eastAsia"/>
          <w:sz w:val="24"/>
        </w:rPr>
        <w:t>＊＊＊留意事項＊＊＊</w:t>
      </w:r>
    </w:p>
    <w:p w:rsidR="004018EF" w:rsidRDefault="004018EF">
      <w:pPr>
        <w:rPr>
          <w:sz w:val="24"/>
        </w:rPr>
      </w:pPr>
    </w:p>
    <w:p w:rsidR="002E1812" w:rsidRDefault="004018EF">
      <w:pPr>
        <w:rPr>
          <w:sz w:val="24"/>
        </w:rPr>
      </w:pPr>
      <w:r>
        <w:rPr>
          <w:rFonts w:hint="eastAsia"/>
          <w:sz w:val="24"/>
        </w:rPr>
        <w:t>（１）１月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日現在、萩市内に住所を有しない方であっても、市内に事務所・</w:t>
      </w:r>
    </w:p>
    <w:p w:rsidR="002E1812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事業所・家屋敷を有している場合は、市民税・県民税の均等割が課税さ</w:t>
      </w:r>
    </w:p>
    <w:p w:rsidR="002E1812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れます。家屋敷等課税に該当される方は、この申告書欄の必要事項を明</w:t>
      </w:r>
    </w:p>
    <w:p w:rsidR="004018EF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記のうえ、萩市課税課へご提出ください（郵送可）。</w:t>
      </w:r>
    </w:p>
    <w:p w:rsidR="004018EF" w:rsidRDefault="004018EF">
      <w:pPr>
        <w:rPr>
          <w:sz w:val="24"/>
        </w:rPr>
      </w:pPr>
    </w:p>
    <w:p w:rsidR="002E1812" w:rsidRDefault="004018EF">
      <w:pPr>
        <w:rPr>
          <w:sz w:val="24"/>
        </w:rPr>
      </w:pPr>
      <w:r>
        <w:rPr>
          <w:rFonts w:hint="eastAsia"/>
          <w:sz w:val="24"/>
        </w:rPr>
        <w:t>（２）事務所・事業所とは、事業の必要から設けられた人的および物的設備で</w:t>
      </w:r>
    </w:p>
    <w:p w:rsidR="002E1812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あって、事業を行うための設備があり、そこで継続して事業が行われて</w:t>
      </w:r>
    </w:p>
    <w:p w:rsidR="002E1812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いる場所をいいます。必ずしも自己所有のものとは限らず、借りていて</w:t>
      </w:r>
    </w:p>
    <w:p w:rsidR="002E1812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も該当します。（たとえば、医師・弁護士・税理士などが住宅以外に設け</w:t>
      </w:r>
    </w:p>
    <w:p w:rsidR="004018EF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る診療所・事務所・店舗などがこれに該当します。）</w:t>
      </w:r>
    </w:p>
    <w:p w:rsidR="004018EF" w:rsidRDefault="004018EF">
      <w:pPr>
        <w:rPr>
          <w:sz w:val="24"/>
        </w:rPr>
      </w:pPr>
    </w:p>
    <w:p w:rsidR="002E1812" w:rsidRDefault="004018EF">
      <w:pPr>
        <w:rPr>
          <w:sz w:val="24"/>
        </w:rPr>
      </w:pPr>
      <w:r>
        <w:rPr>
          <w:rFonts w:hint="eastAsia"/>
          <w:sz w:val="24"/>
        </w:rPr>
        <w:t>（３）家屋敷とは、自己または家族居住の目的で、住所地以外の場所に設けら</w:t>
      </w:r>
    </w:p>
    <w:p w:rsidR="002E1812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れた独立性のある住宅で、いつでも事由に居住できる状態である建物の</w:t>
      </w:r>
    </w:p>
    <w:p w:rsidR="002E1812" w:rsidRDefault="004018EF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ことをいいます。</w:t>
      </w:r>
      <w:r w:rsidR="002E1812">
        <w:rPr>
          <w:rFonts w:hint="eastAsia"/>
          <w:sz w:val="24"/>
        </w:rPr>
        <w:t>必ずしも、現在の居住の有無および自己所有かどうか</w:t>
      </w:r>
    </w:p>
    <w:p w:rsidR="002E1812" w:rsidRDefault="002E1812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を問いません。（たとえば、住宅地以外の場所に設ける別荘やマンション、</w:t>
      </w:r>
    </w:p>
    <w:p w:rsidR="002E1812" w:rsidRDefault="002E77A0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生活の本拠地を別に設けている単身赴任者が妻子を常時</w:t>
      </w:r>
      <w:r w:rsidR="002E1812">
        <w:rPr>
          <w:rFonts w:hint="eastAsia"/>
          <w:sz w:val="24"/>
        </w:rPr>
        <w:t>住まわせている</w:t>
      </w:r>
    </w:p>
    <w:p w:rsidR="004018EF" w:rsidRDefault="002E1812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住宅（実家）などがこれに該当します。）</w:t>
      </w:r>
    </w:p>
    <w:p w:rsidR="002E1812" w:rsidRDefault="002E1812">
      <w:pPr>
        <w:rPr>
          <w:sz w:val="24"/>
        </w:rPr>
      </w:pPr>
    </w:p>
    <w:p w:rsidR="002E1812" w:rsidRDefault="002E1812">
      <w:pPr>
        <w:rPr>
          <w:sz w:val="24"/>
        </w:rPr>
      </w:pPr>
      <w:r>
        <w:rPr>
          <w:rFonts w:hint="eastAsia"/>
          <w:sz w:val="24"/>
        </w:rPr>
        <w:t>（４）この申告書の書き方等について、ご不明な点がございましたら萩市課税</w:t>
      </w:r>
    </w:p>
    <w:p w:rsidR="002E1812" w:rsidRDefault="002E1812" w:rsidP="002E18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課までお問い合わせください。</w:t>
      </w:r>
    </w:p>
    <w:p w:rsidR="002E1812" w:rsidRDefault="002E1812">
      <w:pPr>
        <w:rPr>
          <w:sz w:val="24"/>
        </w:rPr>
      </w:pPr>
    </w:p>
    <w:p w:rsidR="002E1812" w:rsidRDefault="002E1812">
      <w:pPr>
        <w:rPr>
          <w:sz w:val="24"/>
        </w:rPr>
      </w:pPr>
    </w:p>
    <w:p w:rsidR="002E1812" w:rsidRDefault="002E1812">
      <w:pPr>
        <w:rPr>
          <w:sz w:val="24"/>
        </w:rPr>
      </w:pPr>
      <w:r>
        <w:rPr>
          <w:rFonts w:hint="eastAsia"/>
          <w:sz w:val="24"/>
        </w:rPr>
        <w:t>お問い合わせ先</w:t>
      </w:r>
    </w:p>
    <w:p w:rsidR="002E1812" w:rsidRDefault="008D4392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-2.55pt;margin-top:8.75pt;width:285.75pt;height:103.5pt;z-index:251658240" filled="f">
            <v:stroke dashstyle="dash"/>
            <v:textbox inset="5.85pt,.7pt,5.85pt,.7pt"/>
          </v:rect>
        </w:pict>
      </w:r>
    </w:p>
    <w:p w:rsidR="002E1812" w:rsidRDefault="002E1812">
      <w:pPr>
        <w:rPr>
          <w:sz w:val="24"/>
        </w:rPr>
      </w:pPr>
      <w:r>
        <w:rPr>
          <w:rFonts w:hint="eastAsia"/>
          <w:sz w:val="24"/>
        </w:rPr>
        <w:t xml:space="preserve">　〒７５８－８５５５</w:t>
      </w:r>
    </w:p>
    <w:p w:rsidR="002E1812" w:rsidRDefault="002E1812">
      <w:pPr>
        <w:rPr>
          <w:sz w:val="24"/>
        </w:rPr>
      </w:pPr>
      <w:r>
        <w:rPr>
          <w:rFonts w:hint="eastAsia"/>
          <w:sz w:val="24"/>
        </w:rPr>
        <w:t xml:space="preserve">　山口県萩市大字江向５１０番地</w:t>
      </w:r>
    </w:p>
    <w:p w:rsidR="002E1812" w:rsidRDefault="002722F4">
      <w:pPr>
        <w:rPr>
          <w:sz w:val="24"/>
        </w:rPr>
      </w:pPr>
      <w:r>
        <w:rPr>
          <w:rFonts w:hint="eastAsia"/>
          <w:sz w:val="24"/>
        </w:rPr>
        <w:t xml:space="preserve">　萩市役所市民</w:t>
      </w:r>
      <w:r w:rsidR="002E1812">
        <w:rPr>
          <w:rFonts w:hint="eastAsia"/>
          <w:sz w:val="24"/>
        </w:rPr>
        <w:t>部課税課市民税係</w:t>
      </w:r>
    </w:p>
    <w:p w:rsidR="002E1812" w:rsidRDefault="002E1812">
      <w:pPr>
        <w:rPr>
          <w:sz w:val="24"/>
        </w:rPr>
      </w:pPr>
      <w:r>
        <w:rPr>
          <w:rFonts w:hint="eastAsia"/>
          <w:sz w:val="24"/>
        </w:rPr>
        <w:t xml:space="preserve">　電話番号　０８３８－２５－３１３６</w:t>
      </w:r>
    </w:p>
    <w:p w:rsidR="002E1812" w:rsidRPr="002E1812" w:rsidRDefault="002E181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2E1812" w:rsidRPr="002E1812" w:rsidSect="005E3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15" w:rsidRDefault="005E0B15" w:rsidP="00F73148">
      <w:r>
        <w:separator/>
      </w:r>
    </w:p>
  </w:endnote>
  <w:endnote w:type="continuationSeparator" w:id="0">
    <w:p w:rsidR="005E0B15" w:rsidRDefault="005E0B15" w:rsidP="00F7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15" w:rsidRDefault="005E0B15" w:rsidP="00F73148">
      <w:r>
        <w:separator/>
      </w:r>
    </w:p>
  </w:footnote>
  <w:footnote w:type="continuationSeparator" w:id="0">
    <w:p w:rsidR="005E0B15" w:rsidRDefault="005E0B15" w:rsidP="00F73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B7D40"/>
    <w:multiLevelType w:val="hybridMultilevel"/>
    <w:tmpl w:val="61AC641A"/>
    <w:lvl w:ilvl="0" w:tplc="CEAAFF9A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6D9"/>
    <w:rsid w:val="00247AB6"/>
    <w:rsid w:val="002722F4"/>
    <w:rsid w:val="002D6548"/>
    <w:rsid w:val="002E1812"/>
    <w:rsid w:val="002E77A0"/>
    <w:rsid w:val="004018EF"/>
    <w:rsid w:val="00555B9E"/>
    <w:rsid w:val="005D3C04"/>
    <w:rsid w:val="005D5B1C"/>
    <w:rsid w:val="005E0B15"/>
    <w:rsid w:val="005E3C3E"/>
    <w:rsid w:val="00657671"/>
    <w:rsid w:val="006A3A0F"/>
    <w:rsid w:val="006D36DC"/>
    <w:rsid w:val="007776D9"/>
    <w:rsid w:val="007C3EC4"/>
    <w:rsid w:val="008D4392"/>
    <w:rsid w:val="00B36392"/>
    <w:rsid w:val="00F7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3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73148"/>
  </w:style>
  <w:style w:type="paragraph" w:styleId="a6">
    <w:name w:val="footer"/>
    <w:basedOn w:val="a"/>
    <w:link w:val="a7"/>
    <w:uiPriority w:val="99"/>
    <w:semiHidden/>
    <w:unhideWhenUsed/>
    <w:rsid w:val="00F73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73148"/>
  </w:style>
  <w:style w:type="paragraph" w:styleId="a8">
    <w:name w:val="List Paragraph"/>
    <w:basedOn w:val="a"/>
    <w:uiPriority w:val="34"/>
    <w:qFormat/>
    <w:rsid w:val="005E0B1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DHG64163</dc:creator>
  <cp:lastModifiedBy>DHG64163</cp:lastModifiedBy>
  <cp:revision>8</cp:revision>
  <cp:lastPrinted>2021-09-02T04:50:00Z</cp:lastPrinted>
  <dcterms:created xsi:type="dcterms:W3CDTF">2021-03-27T06:37:00Z</dcterms:created>
  <dcterms:modified xsi:type="dcterms:W3CDTF">2021-09-02T04:50:00Z</dcterms:modified>
</cp:coreProperties>
</file>